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0" w:type="auto"/>
        <w:tblLook w:val="01E0" w:firstRow="1" w:lastRow="1" w:firstColumn="1" w:lastColumn="1" w:noHBand="0" w:noVBand="0"/>
      </w:tblPr>
      <w:tblGrid>
        <w:gridCol w:w="3132"/>
      </w:tblGrid>
      <w:tr w:rsidR="00FA6A81">
        <w:tc>
          <w:tcPr>
            <w:tcW w:w="3132" w:type="dxa"/>
          </w:tcPr>
          <w:p w:rsidR="00FA6A81" w:rsidRPr="00864CAD" w:rsidRDefault="00FA6A81" w:rsidP="00BC3CD2">
            <w:pPr>
              <w:rPr>
                <w:b/>
                <w:lang w:val="sr-Cyrl-CS"/>
              </w:rPr>
            </w:pPr>
            <w:r w:rsidRPr="00864CAD">
              <w:rPr>
                <w:b/>
                <w:lang w:val="sr-Cyrl-CS"/>
              </w:rPr>
              <w:t>Република Србија</w:t>
            </w:r>
          </w:p>
        </w:tc>
      </w:tr>
      <w:tr w:rsidR="00FA6A81">
        <w:tc>
          <w:tcPr>
            <w:tcW w:w="3132" w:type="dxa"/>
          </w:tcPr>
          <w:p w:rsidR="00BC3CD2" w:rsidRDefault="00BC3CD2" w:rsidP="00864CAD">
            <w:pPr>
              <w:rPr>
                <w:b/>
                <w:sz w:val="28"/>
                <w:szCs w:val="28"/>
                <w:lang w:val="sr-Cyrl-CS"/>
              </w:rPr>
            </w:pPr>
            <w:r>
              <w:rPr>
                <w:b/>
                <w:sz w:val="28"/>
                <w:szCs w:val="28"/>
                <w:lang w:val="sr-Cyrl-CS"/>
              </w:rPr>
              <w:t xml:space="preserve">     </w:t>
            </w:r>
            <w:r w:rsidR="00FA6A81" w:rsidRPr="00864CAD">
              <w:rPr>
                <w:b/>
                <w:sz w:val="28"/>
                <w:szCs w:val="28"/>
                <w:lang w:val="sr-Cyrl-CS"/>
              </w:rPr>
              <w:t xml:space="preserve">Пиротски </w:t>
            </w:r>
          </w:p>
          <w:p w:rsidR="00BC3CD2" w:rsidRPr="00864CAD" w:rsidRDefault="00FA6A81" w:rsidP="00864CAD">
            <w:pPr>
              <w:rPr>
                <w:b/>
                <w:sz w:val="28"/>
                <w:szCs w:val="28"/>
                <w:lang w:val="en-US"/>
              </w:rPr>
            </w:pPr>
            <w:r w:rsidRPr="00864CAD">
              <w:rPr>
                <w:b/>
                <w:sz w:val="28"/>
                <w:szCs w:val="28"/>
                <w:lang w:val="sr-Cyrl-CS"/>
              </w:rPr>
              <w:t xml:space="preserve">управни </w:t>
            </w:r>
            <w:r w:rsidR="00D31527" w:rsidRPr="00864CAD">
              <w:rPr>
                <w:b/>
                <w:sz w:val="28"/>
                <w:szCs w:val="28"/>
                <w:lang w:val="en-US"/>
              </w:rPr>
              <w:t xml:space="preserve"> </w:t>
            </w:r>
            <w:r w:rsidRPr="00864CAD">
              <w:rPr>
                <w:b/>
                <w:sz w:val="28"/>
                <w:szCs w:val="28"/>
                <w:lang w:val="sr-Cyrl-CS"/>
              </w:rPr>
              <w:t>округ</w:t>
            </w:r>
          </w:p>
          <w:p w:rsidR="00E14370" w:rsidRPr="00864CAD" w:rsidRDefault="00E14370" w:rsidP="00864CAD">
            <w:pPr>
              <w:rPr>
                <w:lang w:val="en-US"/>
              </w:rPr>
            </w:pPr>
            <w:r w:rsidRPr="00864CAD">
              <w:rPr>
                <w:lang w:val="sr-Cyrl-CS"/>
              </w:rPr>
              <w:t xml:space="preserve">Број: </w:t>
            </w:r>
            <w:r w:rsidR="00360ECF" w:rsidRPr="00864CAD">
              <w:rPr>
                <w:lang w:val="sr-Cyrl-CS"/>
              </w:rPr>
              <w:t>922-</w:t>
            </w:r>
            <w:r w:rsidR="00C96D87">
              <w:rPr>
                <w:lang w:val="sr-Cyrl-CS"/>
              </w:rPr>
              <w:t xml:space="preserve">         </w:t>
            </w:r>
            <w:r w:rsidR="00F63898">
              <w:rPr>
                <w:lang w:val="sr-Latn-CS"/>
              </w:rPr>
              <w:t>/2015</w:t>
            </w:r>
            <w:r w:rsidR="00B84067">
              <w:rPr>
                <w:lang w:val="sr-Latn-CS"/>
              </w:rPr>
              <w:t xml:space="preserve">     </w:t>
            </w:r>
            <w:r w:rsidR="00736AFC">
              <w:rPr>
                <w:lang w:val="sr-Cyrl-CS"/>
              </w:rPr>
              <w:t xml:space="preserve"> </w:t>
            </w:r>
          </w:p>
          <w:p w:rsidR="00E3596B" w:rsidRPr="00987966" w:rsidRDefault="00E3596B" w:rsidP="008E178F">
            <w:pPr>
              <w:rPr>
                <w:lang w:val="sr-Cyrl-CS"/>
              </w:rPr>
            </w:pPr>
            <w:r w:rsidRPr="00864CAD">
              <w:rPr>
                <w:lang w:val="sr-Cyrl-CS"/>
              </w:rPr>
              <w:t>Датум:</w:t>
            </w:r>
            <w:r w:rsidR="00191AC8">
              <w:rPr>
                <w:lang w:val="sr-Latn-CS"/>
              </w:rPr>
              <w:t xml:space="preserve"> </w:t>
            </w:r>
            <w:r w:rsidR="00C96D87">
              <w:rPr>
                <w:lang w:val="sr-Cyrl-CS"/>
              </w:rPr>
              <w:t>24</w:t>
            </w:r>
            <w:r w:rsidR="00987966">
              <w:rPr>
                <w:lang w:val="sr-Cyrl-CS"/>
              </w:rPr>
              <w:t>.06.2015.</w:t>
            </w:r>
          </w:p>
        </w:tc>
      </w:tr>
      <w:tr w:rsidR="00FA6A81">
        <w:tc>
          <w:tcPr>
            <w:tcW w:w="3132" w:type="dxa"/>
          </w:tcPr>
          <w:p w:rsidR="00FA6A81" w:rsidRPr="00864CAD" w:rsidRDefault="001E0E94" w:rsidP="00864CAD">
            <w:pPr>
              <w:rPr>
                <w:b/>
                <w:lang w:val="sr-Cyrl-CS"/>
              </w:rPr>
            </w:pPr>
            <w:r>
              <w:rPr>
                <w:b/>
                <w:lang w:val="sr-Cyrl-CS"/>
              </w:rPr>
              <w:t xml:space="preserve">        П И Р О Т</w:t>
            </w:r>
          </w:p>
        </w:tc>
      </w:tr>
      <w:tr w:rsidR="00FA6A81">
        <w:tc>
          <w:tcPr>
            <w:tcW w:w="3132" w:type="dxa"/>
          </w:tcPr>
          <w:p w:rsidR="00FA6A81" w:rsidRPr="00864CAD" w:rsidRDefault="00FA6A81" w:rsidP="00864CAD">
            <w:pPr>
              <w:rPr>
                <w:b/>
                <w:lang w:val="sr-Cyrl-CS"/>
              </w:rPr>
            </w:pPr>
          </w:p>
        </w:tc>
      </w:tr>
    </w:tbl>
    <w:tbl>
      <w:tblPr>
        <w:tblpPr w:leftFromText="141" w:rightFromText="141" w:vertAnchor="text" w:horzAnchor="margin" w:tblpXSpec="right" w:tblpY="182"/>
        <w:tblW w:w="0" w:type="auto"/>
        <w:tblLook w:val="01E0" w:firstRow="1" w:lastRow="1" w:firstColumn="1" w:lastColumn="1" w:noHBand="0" w:noVBand="0"/>
      </w:tblPr>
      <w:tblGrid>
        <w:gridCol w:w="2664"/>
      </w:tblGrid>
      <w:tr w:rsidR="00FA6A81" w:rsidRPr="00864CAD">
        <w:tc>
          <w:tcPr>
            <w:tcW w:w="2664" w:type="dxa"/>
          </w:tcPr>
          <w:p w:rsidR="00FA6A81" w:rsidRPr="00864CAD" w:rsidRDefault="00FA6A81" w:rsidP="00864CAD">
            <w:pPr>
              <w:jc w:val="right"/>
              <w:rPr>
                <w:b/>
              </w:rPr>
            </w:pPr>
            <w:r w:rsidRPr="00864CAD">
              <w:rPr>
                <w:b/>
              </w:rPr>
              <w:t>Republic of Serbia</w:t>
            </w:r>
          </w:p>
        </w:tc>
      </w:tr>
      <w:tr w:rsidR="00FA6A81" w:rsidRPr="00864CAD">
        <w:tc>
          <w:tcPr>
            <w:tcW w:w="2664" w:type="dxa"/>
          </w:tcPr>
          <w:p w:rsidR="00FA6A81" w:rsidRPr="00864CAD" w:rsidRDefault="00FA6A81" w:rsidP="00864CAD">
            <w:pPr>
              <w:jc w:val="right"/>
              <w:rPr>
                <w:b/>
              </w:rPr>
            </w:pPr>
            <w:r w:rsidRPr="00864CAD">
              <w:rPr>
                <w:b/>
              </w:rPr>
              <w:t>District of Pirot</w:t>
            </w:r>
          </w:p>
        </w:tc>
      </w:tr>
      <w:tr w:rsidR="00FA6A81" w:rsidRPr="00864CAD">
        <w:tc>
          <w:tcPr>
            <w:tcW w:w="2664" w:type="dxa"/>
          </w:tcPr>
          <w:p w:rsidR="00FA6A81" w:rsidRPr="00BC3CD2" w:rsidRDefault="00FA6A81" w:rsidP="00864CAD">
            <w:pPr>
              <w:jc w:val="right"/>
              <w:rPr>
                <w:b/>
              </w:rPr>
            </w:pPr>
            <w:r w:rsidRPr="00BC3CD2">
              <w:rPr>
                <w:b/>
              </w:rPr>
              <w:t>83, Srpskih vladara str.</w:t>
            </w:r>
          </w:p>
        </w:tc>
      </w:tr>
      <w:tr w:rsidR="00FA6A81" w:rsidRPr="00864CAD">
        <w:tc>
          <w:tcPr>
            <w:tcW w:w="2664" w:type="dxa"/>
          </w:tcPr>
          <w:p w:rsidR="00FA6A81" w:rsidRPr="00BC3CD2" w:rsidRDefault="00FA6A81" w:rsidP="00864CAD">
            <w:pPr>
              <w:jc w:val="right"/>
              <w:rPr>
                <w:b/>
              </w:rPr>
            </w:pPr>
            <w:r w:rsidRPr="00BC3CD2">
              <w:rPr>
                <w:b/>
              </w:rPr>
              <w:t>18300 Pirot</w:t>
            </w:r>
          </w:p>
        </w:tc>
      </w:tr>
    </w:tbl>
    <w:p w:rsidR="00D26658" w:rsidRDefault="00EF5432" w:rsidP="00A80582">
      <w:pPr>
        <w:jc w:val="center"/>
        <w:rPr>
          <w:sz w:val="19"/>
          <w:szCs w:val="20"/>
        </w:rPr>
      </w:pPr>
      <w:r w:rsidRPr="00C458D5">
        <w:rPr>
          <w:noProof/>
          <w:sz w:val="19"/>
          <w:szCs w:val="20"/>
          <w:lang w:val="sr-Latn-RS" w:eastAsia="sr-Latn-RS"/>
        </w:rPr>
        <w:drawing>
          <wp:inline distT="0" distB="0" distL="0" distR="0">
            <wp:extent cx="1211580" cy="8001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800100"/>
                    </a:xfrm>
                    <a:prstGeom prst="rect">
                      <a:avLst/>
                    </a:prstGeom>
                    <a:noFill/>
                    <a:ln>
                      <a:noFill/>
                    </a:ln>
                  </pic:spPr>
                </pic:pic>
              </a:graphicData>
            </a:graphic>
          </wp:inline>
        </w:drawing>
      </w:r>
    </w:p>
    <w:p w:rsidR="00BF6D95" w:rsidRDefault="00BF6D95" w:rsidP="00A80582">
      <w:pPr>
        <w:jc w:val="center"/>
        <w:rPr>
          <w:sz w:val="19"/>
          <w:szCs w:val="20"/>
        </w:rPr>
      </w:pPr>
    </w:p>
    <w:p w:rsidR="00D26658" w:rsidRDefault="00D26658" w:rsidP="00A80582">
      <w:pPr>
        <w:jc w:val="center"/>
        <w:rPr>
          <w:sz w:val="19"/>
          <w:szCs w:val="20"/>
        </w:rPr>
      </w:pPr>
    </w:p>
    <w:p w:rsidR="00D26658" w:rsidRDefault="00D26658" w:rsidP="00A80582">
      <w:pPr>
        <w:jc w:val="center"/>
        <w:rPr>
          <w:sz w:val="19"/>
          <w:szCs w:val="20"/>
        </w:rPr>
      </w:pPr>
    </w:p>
    <w:p w:rsidR="00E62813" w:rsidRDefault="00E62813" w:rsidP="00A80582">
      <w:pPr>
        <w:jc w:val="center"/>
        <w:rPr>
          <w:sz w:val="19"/>
          <w:szCs w:val="20"/>
        </w:rPr>
      </w:pPr>
    </w:p>
    <w:p w:rsidR="002552C0" w:rsidRDefault="002552C0" w:rsidP="00A80582">
      <w:pPr>
        <w:jc w:val="center"/>
        <w:rPr>
          <w:sz w:val="19"/>
          <w:szCs w:val="20"/>
        </w:rPr>
      </w:pPr>
    </w:p>
    <w:p w:rsidR="00FA6A81" w:rsidRPr="005F37BE" w:rsidRDefault="00FA6A81" w:rsidP="006033EE">
      <w:pPr>
        <w:pBdr>
          <w:bottom w:val="single" w:sz="6" w:space="1" w:color="auto"/>
        </w:pBdr>
        <w:jc w:val="center"/>
        <w:rPr>
          <w:i/>
          <w:sz w:val="4"/>
          <w:szCs w:val="4"/>
          <w:lang w:val="en-US"/>
        </w:rPr>
      </w:pPr>
    </w:p>
    <w:p w:rsidR="00DF7D1E" w:rsidRPr="00E923D0" w:rsidRDefault="00DF7D1E" w:rsidP="00FA6A81">
      <w:pPr>
        <w:jc w:val="center"/>
        <w:rPr>
          <w:b/>
          <w:i/>
          <w:sz w:val="20"/>
          <w:szCs w:val="20"/>
          <w:lang w:val="sr-Latn-CS"/>
        </w:rPr>
      </w:pPr>
      <w:r w:rsidRPr="00E923D0">
        <w:rPr>
          <w:b/>
          <w:i/>
          <w:sz w:val="20"/>
          <w:szCs w:val="20"/>
          <w:lang w:val="sr-Cyrl-CS"/>
        </w:rPr>
        <w:t xml:space="preserve">Тел: +381 </w:t>
      </w:r>
      <w:r w:rsidR="00E6153A" w:rsidRPr="00E923D0">
        <w:rPr>
          <w:b/>
          <w:i/>
          <w:sz w:val="20"/>
          <w:szCs w:val="20"/>
          <w:lang w:val="sr-Latn-CS"/>
        </w:rPr>
        <w:t>(010) 311 577, 311 894, 311 876</w:t>
      </w:r>
      <w:r w:rsidR="00E6153A" w:rsidRPr="00E923D0">
        <w:rPr>
          <w:b/>
          <w:i/>
          <w:sz w:val="20"/>
          <w:szCs w:val="20"/>
          <w:lang w:val="sr-Cyrl-CS"/>
        </w:rPr>
        <w:t xml:space="preserve"> * Факс: +381 (0</w:t>
      </w:r>
      <w:r w:rsidR="00E6153A" w:rsidRPr="00E923D0">
        <w:rPr>
          <w:b/>
          <w:i/>
          <w:sz w:val="20"/>
          <w:szCs w:val="20"/>
          <w:lang w:val="sr-Latn-CS"/>
        </w:rPr>
        <w:t>10</w:t>
      </w:r>
      <w:r w:rsidRPr="00E923D0">
        <w:rPr>
          <w:b/>
          <w:i/>
          <w:sz w:val="20"/>
          <w:szCs w:val="20"/>
          <w:lang w:val="sr-Cyrl-CS"/>
        </w:rPr>
        <w:t>)</w:t>
      </w:r>
      <w:r w:rsidR="00E6153A" w:rsidRPr="00E923D0">
        <w:rPr>
          <w:b/>
          <w:i/>
          <w:sz w:val="20"/>
          <w:szCs w:val="20"/>
          <w:lang w:val="sr-Latn-CS"/>
        </w:rPr>
        <w:t xml:space="preserve"> 311 891</w:t>
      </w:r>
    </w:p>
    <w:p w:rsidR="00D23CCC" w:rsidRPr="00995C2E" w:rsidRDefault="00E6153A" w:rsidP="00995C2E">
      <w:pPr>
        <w:pBdr>
          <w:bottom w:val="single" w:sz="6" w:space="1" w:color="auto"/>
        </w:pBdr>
        <w:jc w:val="center"/>
        <w:rPr>
          <w:sz w:val="20"/>
          <w:szCs w:val="20"/>
          <w:lang w:val="en-US"/>
        </w:rPr>
      </w:pPr>
      <w:r w:rsidRPr="00E923D0">
        <w:rPr>
          <w:b/>
          <w:i/>
          <w:sz w:val="20"/>
          <w:szCs w:val="20"/>
          <w:lang w:val="sr-Latn-CS"/>
        </w:rPr>
        <w:t>e</w:t>
      </w:r>
      <w:r w:rsidRPr="00E923D0">
        <w:rPr>
          <w:b/>
          <w:i/>
          <w:sz w:val="20"/>
          <w:szCs w:val="20"/>
          <w:lang w:val="sr-Cyrl-CS"/>
        </w:rPr>
        <w:t>-</w:t>
      </w:r>
      <w:r w:rsidRPr="00E923D0">
        <w:rPr>
          <w:b/>
          <w:i/>
          <w:sz w:val="20"/>
          <w:szCs w:val="20"/>
          <w:lang w:val="en-US"/>
        </w:rPr>
        <w:t>mail</w:t>
      </w:r>
      <w:r w:rsidRPr="00E923D0">
        <w:rPr>
          <w:b/>
          <w:i/>
          <w:sz w:val="20"/>
          <w:szCs w:val="20"/>
          <w:lang w:val="sr-Cyrl-CS"/>
        </w:rPr>
        <w:t xml:space="preserve">: </w:t>
      </w:r>
      <w:r w:rsidRPr="00E923D0">
        <w:rPr>
          <w:b/>
          <w:i/>
          <w:sz w:val="20"/>
          <w:szCs w:val="20"/>
          <w:lang w:val="en-US"/>
        </w:rPr>
        <w:t>piokrug</w:t>
      </w:r>
      <w:r w:rsidRPr="00E923D0">
        <w:rPr>
          <w:b/>
          <w:i/>
          <w:sz w:val="20"/>
          <w:szCs w:val="20"/>
          <w:lang w:val="sr-Cyrl-CS"/>
        </w:rPr>
        <w:t>@</w:t>
      </w:r>
      <w:r w:rsidR="00995C2E">
        <w:rPr>
          <w:b/>
          <w:i/>
          <w:sz w:val="20"/>
          <w:szCs w:val="20"/>
          <w:lang w:val="en-US"/>
        </w:rPr>
        <w:t>open</w:t>
      </w:r>
      <w:r w:rsidR="00EA42A9">
        <w:rPr>
          <w:b/>
          <w:i/>
          <w:sz w:val="20"/>
          <w:szCs w:val="20"/>
          <w:lang w:val="sr-Cyrl-CS"/>
        </w:rPr>
        <w:t>.</w:t>
      </w:r>
      <w:r w:rsidR="00995C2E">
        <w:rPr>
          <w:b/>
          <w:i/>
          <w:sz w:val="20"/>
          <w:szCs w:val="20"/>
          <w:lang w:val="en-US"/>
        </w:rPr>
        <w:t xml:space="preserve"> telekom.rs</w:t>
      </w:r>
    </w:p>
    <w:p w:rsidR="00F30DB8" w:rsidRDefault="00F30DB8" w:rsidP="00D23CCC">
      <w:pPr>
        <w:rPr>
          <w:sz w:val="20"/>
          <w:szCs w:val="20"/>
          <w:lang w:val="sr-Cyrl-CS"/>
        </w:rPr>
      </w:pPr>
    </w:p>
    <w:p w:rsidR="000973C3" w:rsidRDefault="00A971A6" w:rsidP="000973C3">
      <w:pPr>
        <w:jc w:val="both"/>
        <w:rPr>
          <w:sz w:val="28"/>
          <w:szCs w:val="28"/>
          <w:lang w:val="sr-Cyrl-CS"/>
        </w:rPr>
      </w:pPr>
      <w:r>
        <w:rPr>
          <w:sz w:val="28"/>
          <w:szCs w:val="28"/>
          <w:lang w:val="sr-Cyrl-CS"/>
        </w:rPr>
        <w:t xml:space="preserve">                                      </w:t>
      </w:r>
    </w:p>
    <w:p w:rsidR="003A55C6" w:rsidRDefault="003A55C6" w:rsidP="003A55C6">
      <w:pPr>
        <w:jc w:val="center"/>
        <w:rPr>
          <w:sz w:val="19"/>
          <w:szCs w:val="20"/>
        </w:rPr>
      </w:pPr>
    </w:p>
    <w:p w:rsidR="00AD17E0" w:rsidRPr="007B20FD" w:rsidRDefault="00AD17E0" w:rsidP="00AD17E0">
      <w:pPr>
        <w:jc w:val="center"/>
        <w:rPr>
          <w:b/>
          <w:sz w:val="32"/>
          <w:szCs w:val="32"/>
          <w:lang w:val="sr-Cyrl-CS"/>
        </w:rPr>
      </w:pPr>
      <w:r w:rsidRPr="007B20FD">
        <w:rPr>
          <w:b/>
          <w:sz w:val="32"/>
          <w:szCs w:val="32"/>
          <w:lang w:val="sr-Cyrl-CS"/>
        </w:rPr>
        <w:t>З</w:t>
      </w:r>
      <w:r w:rsidRPr="007B20FD">
        <w:rPr>
          <w:b/>
          <w:sz w:val="32"/>
          <w:szCs w:val="32"/>
          <w:lang w:val="sr-Latn-CS"/>
        </w:rPr>
        <w:t xml:space="preserve"> </w:t>
      </w:r>
      <w:r w:rsidRPr="007B20FD">
        <w:rPr>
          <w:b/>
          <w:sz w:val="32"/>
          <w:szCs w:val="32"/>
          <w:lang w:val="sr-Cyrl-CS"/>
        </w:rPr>
        <w:t>А</w:t>
      </w:r>
      <w:r w:rsidRPr="007B20FD">
        <w:rPr>
          <w:b/>
          <w:sz w:val="32"/>
          <w:szCs w:val="32"/>
          <w:lang w:val="sr-Latn-CS"/>
        </w:rPr>
        <w:t xml:space="preserve"> </w:t>
      </w:r>
      <w:r w:rsidRPr="007B20FD">
        <w:rPr>
          <w:b/>
          <w:sz w:val="32"/>
          <w:szCs w:val="32"/>
          <w:lang w:val="sr-Cyrl-CS"/>
        </w:rPr>
        <w:t>П</w:t>
      </w:r>
      <w:r w:rsidRPr="007B20FD">
        <w:rPr>
          <w:b/>
          <w:sz w:val="32"/>
          <w:szCs w:val="32"/>
          <w:lang w:val="sr-Latn-CS"/>
        </w:rPr>
        <w:t xml:space="preserve"> </w:t>
      </w:r>
      <w:r w:rsidRPr="007B20FD">
        <w:rPr>
          <w:b/>
          <w:sz w:val="32"/>
          <w:szCs w:val="32"/>
          <w:lang w:val="sr-Cyrl-CS"/>
        </w:rPr>
        <w:t>И</w:t>
      </w:r>
      <w:r w:rsidRPr="007B20FD">
        <w:rPr>
          <w:b/>
          <w:sz w:val="32"/>
          <w:szCs w:val="32"/>
          <w:lang w:val="sr-Latn-CS"/>
        </w:rPr>
        <w:t xml:space="preserve"> </w:t>
      </w:r>
      <w:r w:rsidRPr="007B20FD">
        <w:rPr>
          <w:b/>
          <w:sz w:val="32"/>
          <w:szCs w:val="32"/>
          <w:lang w:val="sr-Cyrl-CS"/>
        </w:rPr>
        <w:t>С</w:t>
      </w:r>
      <w:r w:rsidRPr="007B20FD">
        <w:rPr>
          <w:b/>
          <w:sz w:val="32"/>
          <w:szCs w:val="32"/>
          <w:lang w:val="sr-Latn-CS"/>
        </w:rPr>
        <w:t xml:space="preserve"> </w:t>
      </w:r>
      <w:r w:rsidRPr="007B20FD">
        <w:rPr>
          <w:b/>
          <w:sz w:val="32"/>
          <w:szCs w:val="32"/>
          <w:lang w:val="sr-Cyrl-CS"/>
        </w:rPr>
        <w:t>Н</w:t>
      </w:r>
      <w:r w:rsidRPr="007B20FD">
        <w:rPr>
          <w:b/>
          <w:sz w:val="32"/>
          <w:szCs w:val="32"/>
          <w:lang w:val="sr-Latn-CS"/>
        </w:rPr>
        <w:t xml:space="preserve"> </w:t>
      </w:r>
      <w:r w:rsidRPr="007B20FD">
        <w:rPr>
          <w:b/>
          <w:sz w:val="32"/>
          <w:szCs w:val="32"/>
          <w:lang w:val="sr-Cyrl-CS"/>
        </w:rPr>
        <w:t>И</w:t>
      </w:r>
      <w:r w:rsidRPr="007B20FD">
        <w:rPr>
          <w:b/>
          <w:sz w:val="32"/>
          <w:szCs w:val="32"/>
          <w:lang w:val="sr-Latn-CS"/>
        </w:rPr>
        <w:t xml:space="preserve"> </w:t>
      </w:r>
      <w:r w:rsidRPr="007B20FD">
        <w:rPr>
          <w:b/>
          <w:sz w:val="32"/>
          <w:szCs w:val="32"/>
          <w:lang w:val="sr-Cyrl-CS"/>
        </w:rPr>
        <w:t>К</w:t>
      </w:r>
    </w:p>
    <w:p w:rsidR="00AD17E0" w:rsidRPr="007B20FD" w:rsidRDefault="00AD17E0" w:rsidP="00AD17E0">
      <w:pPr>
        <w:jc w:val="center"/>
        <w:rPr>
          <w:b/>
          <w:sz w:val="32"/>
          <w:szCs w:val="32"/>
          <w:lang w:val="ru-RU"/>
        </w:rPr>
      </w:pPr>
      <w:r w:rsidRPr="007B20FD">
        <w:rPr>
          <w:b/>
          <w:sz w:val="32"/>
          <w:szCs w:val="32"/>
          <w:lang w:val="sr-Cyrl-CS"/>
        </w:rPr>
        <w:t xml:space="preserve">СА </w:t>
      </w:r>
      <w:r>
        <w:rPr>
          <w:b/>
          <w:sz w:val="32"/>
          <w:szCs w:val="32"/>
          <w:lang w:val="sr-Latn-CS"/>
        </w:rPr>
        <w:t xml:space="preserve"> </w:t>
      </w:r>
      <w:r w:rsidRPr="007B20FD">
        <w:rPr>
          <w:b/>
          <w:sz w:val="32"/>
          <w:szCs w:val="32"/>
          <w:lang w:val="sr-Cyrl-CS"/>
        </w:rPr>
        <w:t>СЕДНИЦЕ САВЕТА ОКРУГА</w:t>
      </w:r>
    </w:p>
    <w:p w:rsidR="00AD17E0" w:rsidRPr="00B66EE7" w:rsidRDefault="00AD17E0" w:rsidP="00AD17E0">
      <w:pPr>
        <w:jc w:val="center"/>
        <w:rPr>
          <w:b/>
          <w:sz w:val="28"/>
          <w:szCs w:val="28"/>
          <w:lang w:val="sr-Cyrl-CS"/>
        </w:rPr>
      </w:pPr>
      <w:r w:rsidRPr="00B66EE7">
        <w:rPr>
          <w:b/>
          <w:sz w:val="28"/>
          <w:szCs w:val="28"/>
          <w:lang w:val="sr-Cyrl-CS"/>
        </w:rPr>
        <w:t xml:space="preserve">одржане </w:t>
      </w:r>
      <w:r>
        <w:rPr>
          <w:b/>
          <w:sz w:val="28"/>
          <w:szCs w:val="28"/>
          <w:lang w:val="sr-Latn-CS"/>
        </w:rPr>
        <w:t>24.06.</w:t>
      </w:r>
      <w:r w:rsidRPr="00B66EE7">
        <w:rPr>
          <w:b/>
          <w:sz w:val="28"/>
          <w:szCs w:val="28"/>
          <w:lang w:val="sr-Latn-CS"/>
        </w:rPr>
        <w:t>2015.</w:t>
      </w:r>
      <w:r w:rsidRPr="00B66EE7">
        <w:rPr>
          <w:b/>
          <w:sz w:val="28"/>
          <w:szCs w:val="28"/>
          <w:lang w:val="sr-Cyrl-CS"/>
        </w:rPr>
        <w:t>године са почетком у 12</w:t>
      </w:r>
      <w:r w:rsidRPr="007B20FD">
        <w:rPr>
          <w:b/>
          <w:sz w:val="28"/>
          <w:szCs w:val="28"/>
          <w:u w:val="single"/>
          <w:vertAlign w:val="superscript"/>
          <w:lang w:val="sr-Latn-CS"/>
        </w:rPr>
        <w:t>00</w:t>
      </w:r>
      <w:r w:rsidRPr="00B66EE7">
        <w:rPr>
          <w:b/>
          <w:sz w:val="28"/>
          <w:szCs w:val="28"/>
          <w:lang w:val="sr-Cyrl-CS"/>
        </w:rPr>
        <w:t xml:space="preserve"> сати,</w:t>
      </w:r>
    </w:p>
    <w:p w:rsidR="00AD17E0" w:rsidRPr="00B66EE7" w:rsidRDefault="00AD17E0" w:rsidP="00AD17E0">
      <w:pPr>
        <w:jc w:val="center"/>
        <w:rPr>
          <w:b/>
          <w:sz w:val="28"/>
          <w:szCs w:val="28"/>
          <w:lang w:val="sr-Cyrl-CS"/>
        </w:rPr>
      </w:pPr>
      <w:r w:rsidRPr="00B66EE7">
        <w:rPr>
          <w:b/>
          <w:sz w:val="28"/>
          <w:szCs w:val="28"/>
          <w:lang w:val="sr-Cyrl-CS"/>
        </w:rPr>
        <w:t>у просторијама Пиротског управног округа</w:t>
      </w:r>
    </w:p>
    <w:p w:rsidR="00AD17E0" w:rsidRPr="00B66EE7" w:rsidRDefault="00AD17E0" w:rsidP="00AD17E0">
      <w:pPr>
        <w:spacing w:before="100" w:beforeAutospacing="1" w:after="100" w:afterAutospacing="1"/>
        <w:jc w:val="both"/>
        <w:rPr>
          <w:sz w:val="28"/>
          <w:szCs w:val="28"/>
          <w:lang w:val="ru-RU"/>
        </w:rPr>
      </w:pPr>
    </w:p>
    <w:p w:rsidR="00AD17E0" w:rsidRPr="00B66EE7" w:rsidRDefault="00AD17E0" w:rsidP="00AD17E0">
      <w:pPr>
        <w:spacing w:before="100" w:beforeAutospacing="1" w:after="100" w:afterAutospacing="1"/>
        <w:jc w:val="both"/>
        <w:rPr>
          <w:sz w:val="28"/>
          <w:szCs w:val="28"/>
          <w:u w:val="single"/>
          <w:lang w:val="sr-Latn-CS"/>
        </w:rPr>
      </w:pPr>
      <w:r w:rsidRPr="00B66EE7">
        <w:rPr>
          <w:sz w:val="28"/>
          <w:szCs w:val="28"/>
          <w:lang w:val="sr-Cyrl-CS"/>
        </w:rPr>
        <w:t xml:space="preserve">       </w:t>
      </w:r>
      <w:r>
        <w:rPr>
          <w:sz w:val="28"/>
          <w:szCs w:val="28"/>
          <w:lang w:val="sr-Latn-CS"/>
        </w:rPr>
        <w:tab/>
      </w:r>
      <w:r>
        <w:rPr>
          <w:sz w:val="28"/>
          <w:szCs w:val="28"/>
          <w:lang w:val="sr-Latn-CS"/>
        </w:rPr>
        <w:tab/>
      </w:r>
      <w:r w:rsidRPr="007B20FD">
        <w:rPr>
          <w:b/>
          <w:sz w:val="28"/>
          <w:szCs w:val="28"/>
          <w:u w:val="single"/>
          <w:lang w:val="sr-Cyrl-CS"/>
        </w:rPr>
        <w:t>Састанку су присуствовали</w:t>
      </w:r>
      <w:r w:rsidRPr="00B66EE7">
        <w:rPr>
          <w:sz w:val="28"/>
          <w:szCs w:val="28"/>
          <w:u w:val="single"/>
          <w:lang w:val="sr-Cyrl-CS"/>
        </w:rPr>
        <w:t xml:space="preserve"> : </w:t>
      </w:r>
    </w:p>
    <w:p w:rsidR="00AD17E0" w:rsidRPr="00B66EE7" w:rsidRDefault="00AD17E0" w:rsidP="00AD17E0">
      <w:pPr>
        <w:spacing w:before="100" w:after="100"/>
        <w:jc w:val="both"/>
        <w:rPr>
          <w:sz w:val="28"/>
          <w:szCs w:val="28"/>
          <w:lang w:val="sr-Cyrl-CS"/>
        </w:rPr>
      </w:pPr>
      <w:r>
        <w:rPr>
          <w:sz w:val="28"/>
          <w:szCs w:val="28"/>
          <w:lang w:val="sr-Latn-CS"/>
        </w:rPr>
        <w:tab/>
      </w:r>
      <w:r>
        <w:rPr>
          <w:sz w:val="28"/>
          <w:szCs w:val="28"/>
          <w:lang w:val="sr-Latn-CS"/>
        </w:rPr>
        <w:tab/>
      </w:r>
      <w:r w:rsidRPr="00B66EE7">
        <w:rPr>
          <w:sz w:val="28"/>
          <w:szCs w:val="28"/>
          <w:lang w:val="sr-Cyrl-CS"/>
        </w:rPr>
        <w:t>-   председник Савета округа-  Димитрије Видановић,</w:t>
      </w:r>
    </w:p>
    <w:p w:rsidR="00AD17E0" w:rsidRPr="006121F8" w:rsidRDefault="00AD17E0" w:rsidP="00AD17E0">
      <w:pPr>
        <w:spacing w:before="100" w:after="100"/>
        <w:jc w:val="both"/>
        <w:rPr>
          <w:sz w:val="28"/>
          <w:szCs w:val="28"/>
          <w:lang w:val="sr-Latn-CS"/>
        </w:rPr>
      </w:pPr>
      <w:r>
        <w:rPr>
          <w:sz w:val="28"/>
          <w:szCs w:val="28"/>
          <w:lang w:val="sr-Latn-CS"/>
        </w:rPr>
        <w:tab/>
      </w:r>
      <w:r>
        <w:rPr>
          <w:sz w:val="28"/>
          <w:szCs w:val="28"/>
          <w:lang w:val="sr-Latn-CS"/>
        </w:rPr>
        <w:tab/>
      </w:r>
      <w:r w:rsidRPr="00B66EE7">
        <w:rPr>
          <w:sz w:val="28"/>
          <w:szCs w:val="28"/>
          <w:lang w:val="sr-Cyrl-CS"/>
        </w:rPr>
        <w:t>-   п</w:t>
      </w:r>
      <w:r>
        <w:rPr>
          <w:sz w:val="28"/>
          <w:szCs w:val="28"/>
          <w:lang w:val="sr-Cyrl-CS"/>
        </w:rPr>
        <w:t>одпредседник</w:t>
      </w:r>
      <w:r w:rsidR="006121F8">
        <w:rPr>
          <w:sz w:val="28"/>
          <w:szCs w:val="28"/>
          <w:lang w:val="sr-Cyrl-CS"/>
        </w:rPr>
        <w:t>  општине Бела Паланка-Драган Живковић,</w:t>
      </w:r>
    </w:p>
    <w:p w:rsidR="00AD17E0" w:rsidRPr="00B66EE7" w:rsidRDefault="00AD17E0" w:rsidP="00AD17E0">
      <w:pPr>
        <w:spacing w:before="100" w:after="100"/>
        <w:jc w:val="both"/>
        <w:rPr>
          <w:sz w:val="28"/>
          <w:szCs w:val="28"/>
          <w:lang w:val="ru-RU"/>
        </w:rPr>
      </w:pPr>
      <w:r>
        <w:rPr>
          <w:sz w:val="28"/>
          <w:szCs w:val="28"/>
          <w:lang w:val="sr-Latn-CS"/>
        </w:rPr>
        <w:tab/>
      </w:r>
      <w:r>
        <w:rPr>
          <w:sz w:val="28"/>
          <w:szCs w:val="28"/>
          <w:lang w:val="sr-Latn-CS"/>
        </w:rPr>
        <w:tab/>
      </w:r>
      <w:r w:rsidRPr="00B66EE7">
        <w:rPr>
          <w:sz w:val="28"/>
          <w:szCs w:val="28"/>
          <w:lang w:val="sr-Cyrl-CS"/>
        </w:rPr>
        <w:t>-   председник  општине Димитровград, Зоран Ђуров,</w:t>
      </w:r>
    </w:p>
    <w:p w:rsidR="00AD17E0" w:rsidRPr="00B66EE7" w:rsidRDefault="00AD17E0" w:rsidP="00AD17E0">
      <w:pPr>
        <w:spacing w:before="100" w:after="100"/>
        <w:jc w:val="both"/>
        <w:rPr>
          <w:sz w:val="28"/>
          <w:szCs w:val="28"/>
          <w:lang w:val="ru-RU"/>
        </w:rPr>
      </w:pPr>
      <w:r>
        <w:rPr>
          <w:sz w:val="28"/>
          <w:szCs w:val="28"/>
          <w:lang w:val="sr-Latn-CS"/>
        </w:rPr>
        <w:tab/>
      </w:r>
      <w:r>
        <w:rPr>
          <w:sz w:val="28"/>
          <w:szCs w:val="28"/>
          <w:lang w:val="sr-Latn-CS"/>
        </w:rPr>
        <w:tab/>
      </w:r>
      <w:r w:rsidRPr="00B66EE7">
        <w:rPr>
          <w:sz w:val="28"/>
          <w:szCs w:val="28"/>
          <w:lang w:val="sr-Cyrl-CS"/>
        </w:rPr>
        <w:t>-   председника општине Бабушница, Саша Стаменковић,</w:t>
      </w:r>
    </w:p>
    <w:p w:rsidR="00AD17E0" w:rsidRDefault="00AD17E0" w:rsidP="00AD17E0">
      <w:pPr>
        <w:spacing w:before="100" w:after="100"/>
        <w:jc w:val="both"/>
        <w:rPr>
          <w:sz w:val="28"/>
          <w:szCs w:val="28"/>
          <w:lang w:val="sr-Latn-CS"/>
        </w:rPr>
      </w:pPr>
      <w:r>
        <w:rPr>
          <w:sz w:val="28"/>
          <w:szCs w:val="28"/>
          <w:lang w:val="sr-Latn-CS"/>
        </w:rPr>
        <w:tab/>
      </w:r>
      <w:r>
        <w:rPr>
          <w:sz w:val="28"/>
          <w:szCs w:val="28"/>
          <w:lang w:val="sr-Latn-CS"/>
        </w:rPr>
        <w:tab/>
      </w:r>
      <w:r w:rsidRPr="00B66EE7">
        <w:rPr>
          <w:sz w:val="28"/>
          <w:szCs w:val="28"/>
          <w:lang w:val="sr-Cyrl-CS"/>
        </w:rPr>
        <w:t>-   секретар- Гордана Ђурић. </w:t>
      </w:r>
    </w:p>
    <w:p w:rsidR="00AD17E0" w:rsidRDefault="00366619" w:rsidP="00AD17E0">
      <w:pPr>
        <w:spacing w:before="100" w:after="100"/>
        <w:jc w:val="both"/>
        <w:rPr>
          <w:sz w:val="28"/>
          <w:szCs w:val="28"/>
          <w:lang w:val="sr-Cyrl-CS"/>
        </w:rPr>
      </w:pPr>
      <w:r>
        <w:rPr>
          <w:sz w:val="28"/>
          <w:szCs w:val="28"/>
          <w:lang w:val="sr-Cyrl-CS"/>
        </w:rPr>
        <w:tab/>
      </w:r>
      <w:r w:rsidR="00AD17E0" w:rsidRPr="00B66EE7">
        <w:rPr>
          <w:sz w:val="28"/>
          <w:szCs w:val="28"/>
          <w:lang w:val="sr-Cyrl-CS"/>
        </w:rPr>
        <w:t>Поред редовних чланова, Савету</w:t>
      </w:r>
      <w:r w:rsidR="00AD17E0">
        <w:rPr>
          <w:sz w:val="28"/>
          <w:szCs w:val="28"/>
          <w:lang w:val="sr-Cyrl-CS"/>
        </w:rPr>
        <w:t xml:space="preserve"> је присуствовала Меланија </w:t>
      </w:r>
      <w:r w:rsidR="00762977">
        <w:rPr>
          <w:sz w:val="28"/>
          <w:szCs w:val="28"/>
          <w:lang w:val="sr-Cyrl-CS"/>
        </w:rPr>
        <w:t xml:space="preserve">Митић, </w:t>
      </w:r>
      <w:r w:rsidR="00AD17E0">
        <w:rPr>
          <w:sz w:val="28"/>
          <w:szCs w:val="28"/>
          <w:lang w:val="sr-Cyrl-CS"/>
        </w:rPr>
        <w:t xml:space="preserve"> републички ветеринарски инспектор.</w:t>
      </w:r>
    </w:p>
    <w:p w:rsidR="00AD17E0" w:rsidRDefault="00AD17E0" w:rsidP="00AD17E0">
      <w:pPr>
        <w:spacing w:before="100" w:after="100"/>
        <w:jc w:val="both"/>
        <w:rPr>
          <w:sz w:val="28"/>
          <w:szCs w:val="28"/>
          <w:lang w:val="sr-Cyrl-CS"/>
        </w:rPr>
      </w:pPr>
    </w:p>
    <w:p w:rsidR="00AD17E0" w:rsidRPr="00AD17E0" w:rsidRDefault="00AD17E0" w:rsidP="00AD17E0">
      <w:pPr>
        <w:spacing w:before="100" w:after="100"/>
        <w:jc w:val="center"/>
        <w:rPr>
          <w:sz w:val="28"/>
          <w:szCs w:val="28"/>
          <w:u w:val="single"/>
          <w:lang w:val="sr-Cyrl-CS"/>
        </w:rPr>
      </w:pPr>
      <w:r w:rsidRPr="00AD17E0">
        <w:rPr>
          <w:sz w:val="28"/>
          <w:szCs w:val="28"/>
          <w:u w:val="single"/>
          <w:lang w:val="sr-Cyrl-CS"/>
        </w:rPr>
        <w:t>Д Н Е В Н И    Р Е Д</w:t>
      </w:r>
    </w:p>
    <w:p w:rsidR="00AD17E0" w:rsidRPr="00B66EE7" w:rsidRDefault="00AD17E0" w:rsidP="00AD17E0">
      <w:pPr>
        <w:spacing w:before="100" w:after="100"/>
        <w:jc w:val="both"/>
        <w:rPr>
          <w:sz w:val="28"/>
          <w:szCs w:val="28"/>
          <w:lang w:val="sr-Latn-CS"/>
        </w:rPr>
      </w:pPr>
      <w:r>
        <w:rPr>
          <w:sz w:val="28"/>
          <w:szCs w:val="28"/>
          <w:lang w:val="sr-Cyrl-CS"/>
        </w:rPr>
        <w:t xml:space="preserve">                     </w:t>
      </w:r>
    </w:p>
    <w:p w:rsidR="003A55C6" w:rsidRDefault="00AD17E0" w:rsidP="003A55C6">
      <w:pPr>
        <w:jc w:val="both"/>
        <w:rPr>
          <w:sz w:val="28"/>
          <w:szCs w:val="28"/>
          <w:lang w:val="sr-Cyrl-CS"/>
        </w:rPr>
      </w:pPr>
      <w:r>
        <w:rPr>
          <w:sz w:val="28"/>
          <w:szCs w:val="28"/>
          <w:lang w:val="sr-Cyrl-CS"/>
        </w:rPr>
        <w:t xml:space="preserve">  1. Обавештење о обавезама пијачних управа као субјеката у пословању храном.</w:t>
      </w:r>
    </w:p>
    <w:p w:rsidR="00AD17E0" w:rsidRDefault="00AD17E0" w:rsidP="003A55C6">
      <w:pPr>
        <w:jc w:val="both"/>
        <w:rPr>
          <w:sz w:val="28"/>
          <w:szCs w:val="28"/>
          <w:lang w:val="sr-Cyrl-CS"/>
        </w:rPr>
      </w:pPr>
      <w:r>
        <w:rPr>
          <w:sz w:val="28"/>
          <w:szCs w:val="28"/>
          <w:lang w:val="sr-Cyrl-CS"/>
        </w:rPr>
        <w:t xml:space="preserve">       Известилац: Митић Меланија, републички ветеринарски инспектор.</w:t>
      </w:r>
    </w:p>
    <w:p w:rsidR="00AD17E0" w:rsidRDefault="00AD17E0" w:rsidP="003A55C6">
      <w:pPr>
        <w:jc w:val="both"/>
        <w:rPr>
          <w:sz w:val="28"/>
          <w:szCs w:val="28"/>
          <w:lang w:val="sr-Cyrl-CS"/>
        </w:rPr>
      </w:pPr>
    </w:p>
    <w:p w:rsidR="00AD17E0" w:rsidRDefault="00AD17E0" w:rsidP="003A55C6">
      <w:pPr>
        <w:jc w:val="both"/>
        <w:rPr>
          <w:sz w:val="28"/>
          <w:szCs w:val="28"/>
          <w:lang w:val="sr-Cyrl-CS"/>
        </w:rPr>
      </w:pPr>
      <w:r>
        <w:rPr>
          <w:sz w:val="28"/>
          <w:szCs w:val="28"/>
          <w:lang w:val="sr-Cyrl-CS"/>
        </w:rPr>
        <w:t xml:space="preserve">  2. Обнова деоница на државном путу </w:t>
      </w:r>
      <w:r>
        <w:rPr>
          <w:sz w:val="28"/>
          <w:szCs w:val="28"/>
          <w:lang w:val="sr-Latn-CS"/>
        </w:rPr>
        <w:t xml:space="preserve">I B </w:t>
      </w:r>
      <w:r>
        <w:rPr>
          <w:sz w:val="28"/>
          <w:szCs w:val="28"/>
          <w:lang w:val="sr-Cyrl-CS"/>
        </w:rPr>
        <w:t>реда 39, Пирот-Банушница.</w:t>
      </w:r>
    </w:p>
    <w:p w:rsidR="00AD17E0" w:rsidRDefault="00AD17E0" w:rsidP="003A55C6">
      <w:pPr>
        <w:jc w:val="both"/>
        <w:rPr>
          <w:sz w:val="28"/>
          <w:szCs w:val="28"/>
          <w:lang w:val="sr-Cyrl-CS"/>
        </w:rPr>
      </w:pPr>
      <w:r>
        <w:rPr>
          <w:sz w:val="28"/>
          <w:szCs w:val="28"/>
          <w:lang w:val="sr-Cyrl-CS"/>
        </w:rPr>
        <w:t xml:space="preserve">       Известилац: Димитрије Видановић, председник Савета,</w:t>
      </w:r>
    </w:p>
    <w:p w:rsidR="00AD17E0" w:rsidRDefault="00AD17E0" w:rsidP="003A55C6">
      <w:pPr>
        <w:jc w:val="both"/>
        <w:rPr>
          <w:sz w:val="28"/>
          <w:szCs w:val="28"/>
          <w:lang w:val="sr-Cyrl-CS"/>
        </w:rPr>
      </w:pPr>
    </w:p>
    <w:p w:rsidR="00AD17E0" w:rsidRDefault="00AD17E0" w:rsidP="003A55C6">
      <w:pPr>
        <w:jc w:val="both"/>
        <w:rPr>
          <w:sz w:val="28"/>
          <w:szCs w:val="28"/>
          <w:lang w:val="sr-Cyrl-CS"/>
        </w:rPr>
      </w:pPr>
      <w:r>
        <w:rPr>
          <w:sz w:val="28"/>
          <w:szCs w:val="28"/>
          <w:lang w:val="sr-Cyrl-CS"/>
        </w:rPr>
        <w:t xml:space="preserve">   3. Инфраструктурни и други радови на територијама општина пиротског округа.</w:t>
      </w:r>
    </w:p>
    <w:p w:rsidR="00AD17E0" w:rsidRDefault="00AD17E0" w:rsidP="003A55C6">
      <w:pPr>
        <w:jc w:val="both"/>
        <w:rPr>
          <w:sz w:val="28"/>
          <w:szCs w:val="28"/>
          <w:lang w:val="sr-Latn-CS"/>
        </w:rPr>
      </w:pPr>
      <w:r>
        <w:rPr>
          <w:sz w:val="28"/>
          <w:szCs w:val="28"/>
          <w:lang w:val="sr-Cyrl-CS"/>
        </w:rPr>
        <w:t xml:space="preserve">        Известиоци-председници општина</w:t>
      </w:r>
    </w:p>
    <w:p w:rsidR="0024781D" w:rsidRDefault="0024781D" w:rsidP="003A55C6">
      <w:pPr>
        <w:jc w:val="both"/>
        <w:rPr>
          <w:sz w:val="28"/>
          <w:szCs w:val="28"/>
          <w:lang w:val="sr-Latn-CS"/>
        </w:rPr>
      </w:pPr>
    </w:p>
    <w:p w:rsidR="0024781D" w:rsidRDefault="0024781D" w:rsidP="003A55C6">
      <w:pPr>
        <w:jc w:val="both"/>
        <w:rPr>
          <w:sz w:val="28"/>
          <w:szCs w:val="28"/>
          <w:lang w:val="sr-Cyrl-CS"/>
        </w:rPr>
      </w:pPr>
      <w:r>
        <w:rPr>
          <w:sz w:val="28"/>
          <w:szCs w:val="28"/>
          <w:lang w:val="sr-Latn-CS"/>
        </w:rPr>
        <w:t xml:space="preserve">   </w:t>
      </w:r>
      <w:r>
        <w:rPr>
          <w:sz w:val="28"/>
          <w:szCs w:val="28"/>
          <w:lang w:val="sr-Cyrl-CS"/>
        </w:rPr>
        <w:t>4.  Разно.</w:t>
      </w:r>
    </w:p>
    <w:p w:rsidR="0024781D" w:rsidRDefault="0024781D" w:rsidP="003A55C6">
      <w:pPr>
        <w:jc w:val="both"/>
        <w:rPr>
          <w:sz w:val="28"/>
          <w:szCs w:val="28"/>
          <w:lang w:val="sr-Cyrl-CS"/>
        </w:rPr>
      </w:pPr>
    </w:p>
    <w:p w:rsidR="0024781D" w:rsidRDefault="0024781D" w:rsidP="003A55C6">
      <w:pPr>
        <w:jc w:val="both"/>
        <w:rPr>
          <w:sz w:val="28"/>
          <w:szCs w:val="28"/>
          <w:lang w:val="sr-Cyrl-CS"/>
        </w:rPr>
      </w:pPr>
    </w:p>
    <w:p w:rsidR="005A7FCE" w:rsidRDefault="00D5546F" w:rsidP="003A55C6">
      <w:pPr>
        <w:jc w:val="both"/>
        <w:rPr>
          <w:sz w:val="28"/>
          <w:szCs w:val="28"/>
          <w:lang w:val="sr-Cyrl-CS"/>
        </w:rPr>
      </w:pPr>
      <w:r>
        <w:rPr>
          <w:sz w:val="28"/>
          <w:szCs w:val="28"/>
          <w:lang w:val="sr-Cyrl-CS"/>
        </w:rPr>
        <w:tab/>
      </w:r>
      <w:r w:rsidR="0099187E">
        <w:rPr>
          <w:sz w:val="28"/>
          <w:szCs w:val="28"/>
          <w:lang w:val="sr-Cyrl-CS"/>
        </w:rPr>
        <w:t>После</w:t>
      </w:r>
      <w:r w:rsidR="0024781D">
        <w:rPr>
          <w:sz w:val="28"/>
          <w:szCs w:val="28"/>
          <w:lang w:val="sr-Cyrl-CS"/>
        </w:rPr>
        <w:t xml:space="preserve"> усвајања </w:t>
      </w:r>
      <w:r w:rsidR="0099187E">
        <w:rPr>
          <w:sz w:val="28"/>
          <w:szCs w:val="28"/>
          <w:lang w:val="sr-Cyrl-CS"/>
        </w:rPr>
        <w:t xml:space="preserve">дневног реда и </w:t>
      </w:r>
      <w:r w:rsidR="0024781D">
        <w:rPr>
          <w:sz w:val="28"/>
          <w:szCs w:val="28"/>
          <w:lang w:val="sr-Cyrl-CS"/>
        </w:rPr>
        <w:t xml:space="preserve">Записника са претходне седнице Савета округа, председник Савета је </w:t>
      </w:r>
      <w:r w:rsidR="009561E8">
        <w:rPr>
          <w:sz w:val="28"/>
          <w:szCs w:val="28"/>
          <w:lang w:val="sr-Cyrl-CS"/>
        </w:rPr>
        <w:t xml:space="preserve">упознао присутне са </w:t>
      </w:r>
      <w:r w:rsidR="003B365A">
        <w:rPr>
          <w:sz w:val="28"/>
          <w:szCs w:val="28"/>
          <w:lang w:val="sr-Cyrl-CS"/>
        </w:rPr>
        <w:t xml:space="preserve">проблемима </w:t>
      </w:r>
      <w:r w:rsidR="003B550F">
        <w:rPr>
          <w:sz w:val="28"/>
          <w:szCs w:val="28"/>
          <w:lang w:val="sr-Cyrl-CS"/>
        </w:rPr>
        <w:t>на које наилази</w:t>
      </w:r>
      <w:r w:rsidR="003B365A">
        <w:rPr>
          <w:sz w:val="28"/>
          <w:szCs w:val="28"/>
          <w:lang w:val="sr-Cyrl-CS"/>
        </w:rPr>
        <w:t xml:space="preserve"> републичка ветеринарска инспекција на терену. Наиме, у дужем временском периоду ветеринарски инспектори</w:t>
      </w:r>
      <w:r w:rsidR="00B97740">
        <w:rPr>
          <w:sz w:val="28"/>
          <w:szCs w:val="28"/>
          <w:lang w:val="sr-Cyrl-CS"/>
        </w:rPr>
        <w:t xml:space="preserve"> нису успели да </w:t>
      </w:r>
      <w:r w:rsidR="003B365A">
        <w:rPr>
          <w:sz w:val="28"/>
          <w:szCs w:val="28"/>
          <w:lang w:val="sr-Cyrl-CS"/>
        </w:rPr>
        <w:t xml:space="preserve"> давањем упутстава и сугестија јавним предузећима која газдују зеленим пијацама </w:t>
      </w:r>
      <w:r w:rsidR="00B97740">
        <w:rPr>
          <w:sz w:val="28"/>
          <w:szCs w:val="28"/>
          <w:lang w:val="sr-Cyrl-CS"/>
        </w:rPr>
        <w:t xml:space="preserve">утичу на </w:t>
      </w:r>
      <w:r w:rsidR="004256B2">
        <w:rPr>
          <w:sz w:val="28"/>
          <w:szCs w:val="28"/>
          <w:lang w:val="sr-Cyrl-CS"/>
        </w:rPr>
        <w:t>стварање услова за безбедану продају</w:t>
      </w:r>
      <w:r w:rsidR="00760113">
        <w:rPr>
          <w:sz w:val="28"/>
          <w:szCs w:val="28"/>
          <w:lang w:val="sr-Cyrl-CS"/>
        </w:rPr>
        <w:t xml:space="preserve"> производа животињског порекла</w:t>
      </w:r>
      <w:r w:rsidR="00250BFF">
        <w:rPr>
          <w:sz w:val="28"/>
          <w:szCs w:val="28"/>
          <w:lang w:val="sr-Latn-CS"/>
        </w:rPr>
        <w:t xml:space="preserve">, </w:t>
      </w:r>
      <w:r w:rsidR="00250BFF">
        <w:rPr>
          <w:sz w:val="28"/>
          <w:szCs w:val="28"/>
          <w:lang w:val="sr-Cyrl-CS"/>
        </w:rPr>
        <w:t>тј. млечних производа.</w:t>
      </w:r>
      <w:r w:rsidR="00760113">
        <w:rPr>
          <w:sz w:val="28"/>
          <w:szCs w:val="28"/>
          <w:lang w:val="sr-Cyrl-CS"/>
        </w:rPr>
        <w:t xml:space="preserve"> Ч</w:t>
      </w:r>
      <w:r w:rsidR="005A7FCE">
        <w:rPr>
          <w:sz w:val="28"/>
          <w:szCs w:val="28"/>
          <w:lang w:val="sr-Cyrl-CS"/>
        </w:rPr>
        <w:t>ак ни после донетих решења и запрећених високих казни ситуација на пијацама се није променила.</w:t>
      </w:r>
    </w:p>
    <w:p w:rsidR="005A7FCE" w:rsidRDefault="00D5546F" w:rsidP="003A55C6">
      <w:pPr>
        <w:jc w:val="both"/>
        <w:rPr>
          <w:sz w:val="28"/>
          <w:szCs w:val="28"/>
          <w:lang w:val="sr-Cyrl-CS"/>
        </w:rPr>
      </w:pPr>
      <w:r>
        <w:rPr>
          <w:sz w:val="28"/>
          <w:szCs w:val="28"/>
          <w:lang w:val="sr-Cyrl-CS"/>
        </w:rPr>
        <w:tab/>
      </w:r>
      <w:r w:rsidR="003B550F">
        <w:rPr>
          <w:sz w:val="28"/>
          <w:szCs w:val="28"/>
          <w:lang w:val="sr-Cyrl-CS"/>
        </w:rPr>
        <w:t>Због тога је на иницијативу Снежане Стојановић, шефа ветеринарске инспекције обављен разговор</w:t>
      </w:r>
      <w:r w:rsidR="00760113">
        <w:rPr>
          <w:sz w:val="28"/>
          <w:szCs w:val="28"/>
          <w:lang w:val="sr-Cyrl-CS"/>
        </w:rPr>
        <w:t xml:space="preserve"> </w:t>
      </w:r>
      <w:r w:rsidR="005A7FCE">
        <w:rPr>
          <w:sz w:val="28"/>
          <w:szCs w:val="28"/>
          <w:lang w:val="sr-Cyrl-CS"/>
        </w:rPr>
        <w:t xml:space="preserve">са директором ЈП"Комуналац" </w:t>
      </w:r>
      <w:r w:rsidR="00250BFF">
        <w:rPr>
          <w:sz w:val="28"/>
          <w:szCs w:val="28"/>
          <w:lang w:val="sr-Cyrl-CS"/>
        </w:rPr>
        <w:t xml:space="preserve">Пирот </w:t>
      </w:r>
      <w:r w:rsidR="005A7FCE">
        <w:rPr>
          <w:sz w:val="28"/>
          <w:szCs w:val="28"/>
          <w:lang w:val="sr-Cyrl-CS"/>
        </w:rPr>
        <w:t>коме је присуствовао и начелник округа, нако</w:t>
      </w:r>
      <w:r w:rsidR="00465EB4">
        <w:rPr>
          <w:sz w:val="28"/>
          <w:szCs w:val="28"/>
          <w:lang w:val="sr-Cyrl-CS"/>
        </w:rPr>
        <w:t>н</w:t>
      </w:r>
      <w:r w:rsidR="005A7FCE">
        <w:rPr>
          <w:sz w:val="28"/>
          <w:szCs w:val="28"/>
          <w:lang w:val="sr-Cyrl-CS"/>
        </w:rPr>
        <w:t xml:space="preserve"> чега је донета одлука о изменама плана и програма пословања за текућу годину којом је испланирано издвајање средстава за набавку расхладних витрина за пијацу у Пироту. </w:t>
      </w:r>
    </w:p>
    <w:p w:rsidR="00760113" w:rsidRDefault="00D5546F" w:rsidP="005A7FCE">
      <w:pPr>
        <w:jc w:val="both"/>
        <w:rPr>
          <w:sz w:val="28"/>
          <w:szCs w:val="28"/>
          <w:lang w:val="sr-Cyrl-CS"/>
        </w:rPr>
      </w:pPr>
      <w:r>
        <w:rPr>
          <w:sz w:val="28"/>
          <w:szCs w:val="28"/>
          <w:lang w:val="sr-Cyrl-CS"/>
        </w:rPr>
        <w:tab/>
      </w:r>
      <w:r w:rsidR="005A7FCE">
        <w:rPr>
          <w:sz w:val="28"/>
          <w:szCs w:val="28"/>
          <w:lang w:val="sr-Cyrl-CS"/>
        </w:rPr>
        <w:t>Пијаца је правно л</w:t>
      </w:r>
      <w:r w:rsidR="00387E37">
        <w:rPr>
          <w:sz w:val="28"/>
          <w:szCs w:val="28"/>
          <w:lang w:val="sr-Cyrl-CS"/>
        </w:rPr>
        <w:t>ице које се бави продајом хране</w:t>
      </w:r>
      <w:r w:rsidR="005A7FCE">
        <w:rPr>
          <w:sz w:val="28"/>
          <w:szCs w:val="28"/>
          <w:lang w:val="sr-Cyrl-CS"/>
        </w:rPr>
        <w:t xml:space="preserve"> </w:t>
      </w:r>
      <w:r w:rsidR="00387E37">
        <w:rPr>
          <w:sz w:val="28"/>
          <w:szCs w:val="28"/>
          <w:lang w:val="sr-Cyrl-CS"/>
        </w:rPr>
        <w:t xml:space="preserve">и самим тим, </w:t>
      </w:r>
      <w:r w:rsidR="005A7FCE">
        <w:rPr>
          <w:sz w:val="28"/>
          <w:szCs w:val="28"/>
          <w:lang w:val="sr-Cyrl-CS"/>
        </w:rPr>
        <w:t>како је истакла ветеринарски инпектор, Меланија Митић, мора да испуњава прописане услове који су наведени у Правилнику о ветеринарско-санитарним условима у објектима за продају производа животињског порекла ван пословних просторија</w:t>
      </w:r>
      <w:r w:rsidR="00760113">
        <w:rPr>
          <w:sz w:val="28"/>
          <w:szCs w:val="28"/>
          <w:lang w:val="sr-Cyrl-CS"/>
        </w:rPr>
        <w:t xml:space="preserve"> ("Сл.гласник РС" број 22/94) и Правилнику о условима хигијене хране("Сл.гласник РС" број 73/2010) као и да поседује решење о испуњености услова које доноси Минстарство пољопривреде и заштите животне средине, Управа за ветерину, који додељују контролни број са којим се врши упис у Регистар одобрених објеката.</w:t>
      </w:r>
    </w:p>
    <w:p w:rsidR="00760113" w:rsidRDefault="00D5546F" w:rsidP="005A7FCE">
      <w:pPr>
        <w:jc w:val="both"/>
        <w:rPr>
          <w:sz w:val="28"/>
          <w:szCs w:val="28"/>
          <w:lang w:val="sr-Cyrl-CS"/>
        </w:rPr>
      </w:pPr>
      <w:r>
        <w:rPr>
          <w:sz w:val="28"/>
          <w:szCs w:val="28"/>
          <w:lang w:val="sr-Cyrl-CS"/>
        </w:rPr>
        <w:tab/>
      </w:r>
      <w:r w:rsidR="00760113">
        <w:rPr>
          <w:sz w:val="28"/>
          <w:szCs w:val="28"/>
          <w:lang w:val="sr-Cyrl-CS"/>
        </w:rPr>
        <w:t>У вези с тим, председник Савета је</w:t>
      </w:r>
      <w:r w:rsidR="00322452">
        <w:rPr>
          <w:sz w:val="28"/>
          <w:szCs w:val="28"/>
          <w:lang w:val="sr-Cyrl-CS"/>
        </w:rPr>
        <w:t xml:space="preserve"> истакао да су мере кажњавања непопуларне, да су казне високе и </w:t>
      </w:r>
      <w:r w:rsidR="00760113">
        <w:rPr>
          <w:sz w:val="28"/>
          <w:szCs w:val="28"/>
          <w:lang w:val="sr-Cyrl-CS"/>
        </w:rPr>
        <w:t xml:space="preserve"> дао предлог да се размотри могућност да се из средстава пред</w:t>
      </w:r>
      <w:r w:rsidR="00F15C84">
        <w:rPr>
          <w:sz w:val="28"/>
          <w:szCs w:val="28"/>
          <w:lang w:val="sr-Cyrl-CS"/>
        </w:rPr>
        <w:t>виђених за субвенционисање пољопривреде</w:t>
      </w:r>
      <w:r w:rsidR="00322452">
        <w:rPr>
          <w:sz w:val="28"/>
          <w:szCs w:val="28"/>
          <w:lang w:val="sr-Cyrl-CS"/>
        </w:rPr>
        <w:t xml:space="preserve"> из</w:t>
      </w:r>
      <w:r w:rsidR="00250BFF">
        <w:rPr>
          <w:sz w:val="28"/>
          <w:szCs w:val="28"/>
          <w:lang w:val="sr-Cyrl-CS"/>
        </w:rPr>
        <w:t xml:space="preserve"> општинских </w:t>
      </w:r>
      <w:r w:rsidR="00322452">
        <w:rPr>
          <w:sz w:val="28"/>
          <w:szCs w:val="28"/>
          <w:lang w:val="sr-Cyrl-CS"/>
        </w:rPr>
        <w:t xml:space="preserve">буџета </w:t>
      </w:r>
      <w:r w:rsidR="00F15C84">
        <w:rPr>
          <w:sz w:val="28"/>
          <w:szCs w:val="28"/>
          <w:lang w:val="sr-Cyrl-CS"/>
        </w:rPr>
        <w:t>издвоје средства за набавку витрина</w:t>
      </w:r>
      <w:r w:rsidR="00322452">
        <w:rPr>
          <w:sz w:val="28"/>
          <w:szCs w:val="28"/>
          <w:lang w:val="sr-Cyrl-CS"/>
        </w:rPr>
        <w:t>,</w:t>
      </w:r>
      <w:r w:rsidR="00F15C84">
        <w:rPr>
          <w:sz w:val="28"/>
          <w:szCs w:val="28"/>
          <w:lang w:val="sr-Cyrl-CS"/>
        </w:rPr>
        <w:t xml:space="preserve"> што су председници општина прихватили као добру могућност за </w:t>
      </w:r>
      <w:r w:rsidR="00AB504A">
        <w:rPr>
          <w:sz w:val="28"/>
          <w:szCs w:val="28"/>
          <w:lang w:val="sr-Cyrl-CS"/>
        </w:rPr>
        <w:t>решавање овог проблема.</w:t>
      </w:r>
      <w:r w:rsidR="00322452">
        <w:rPr>
          <w:sz w:val="28"/>
          <w:szCs w:val="28"/>
          <w:lang w:val="sr-Cyrl-CS"/>
        </w:rPr>
        <w:t>Такође, председници оп</w:t>
      </w:r>
      <w:r w:rsidR="008B4BFE">
        <w:rPr>
          <w:sz w:val="28"/>
          <w:szCs w:val="28"/>
          <w:lang w:val="sr-Cyrl-CS"/>
        </w:rPr>
        <w:t xml:space="preserve">штина су се сагласили да је постављање расхладних витрина на пијацама у интересу  очувања безбедности и здравља људи,  да је поступак реализације овог пројекта у свим општинама у току, и да очекују да </w:t>
      </w:r>
      <w:r w:rsidR="00223788">
        <w:rPr>
          <w:sz w:val="28"/>
          <w:szCs w:val="28"/>
          <w:lang w:val="sr-Cyrl-CS"/>
        </w:rPr>
        <w:t xml:space="preserve">ће </w:t>
      </w:r>
      <w:r w:rsidR="008B4BFE">
        <w:rPr>
          <w:sz w:val="28"/>
          <w:szCs w:val="28"/>
          <w:lang w:val="sr-Cyrl-CS"/>
        </w:rPr>
        <w:t>се крајем ове и почетком наредне године у свим општинама округа трајно решити овај проблем.</w:t>
      </w:r>
    </w:p>
    <w:p w:rsidR="00D5546F" w:rsidRDefault="00D5546F" w:rsidP="005A7FCE">
      <w:pPr>
        <w:jc w:val="both"/>
        <w:rPr>
          <w:sz w:val="28"/>
          <w:szCs w:val="28"/>
          <w:lang w:val="sr-Cyrl-CS"/>
        </w:rPr>
      </w:pPr>
    </w:p>
    <w:p w:rsidR="00D5546F" w:rsidRDefault="00250BFF" w:rsidP="00DC6A2C">
      <w:pPr>
        <w:jc w:val="both"/>
        <w:rPr>
          <w:sz w:val="28"/>
          <w:szCs w:val="28"/>
          <w:lang w:val="sr-Cyrl-CS"/>
        </w:rPr>
      </w:pPr>
      <w:r>
        <w:rPr>
          <w:sz w:val="28"/>
          <w:szCs w:val="28"/>
          <w:lang w:val="sr-Cyrl-CS"/>
        </w:rPr>
        <w:t>Прилог: Обавештење о обавезама пијачних управа као субјеката у пословању храном.</w:t>
      </w:r>
    </w:p>
    <w:p w:rsidR="00366619" w:rsidRDefault="00366619" w:rsidP="00DC6A2C">
      <w:pPr>
        <w:jc w:val="both"/>
        <w:rPr>
          <w:sz w:val="28"/>
          <w:szCs w:val="28"/>
          <w:lang w:val="sr-Cyrl-CS"/>
        </w:rPr>
      </w:pPr>
    </w:p>
    <w:p w:rsidR="00366619" w:rsidRDefault="00322452" w:rsidP="00DC6A2C">
      <w:pPr>
        <w:jc w:val="both"/>
        <w:rPr>
          <w:sz w:val="28"/>
          <w:szCs w:val="28"/>
          <w:lang w:val="sr-Cyrl-CS"/>
        </w:rPr>
      </w:pPr>
      <w:r>
        <w:rPr>
          <w:sz w:val="28"/>
          <w:szCs w:val="28"/>
          <w:lang w:val="sr-Cyrl-CS"/>
        </w:rPr>
        <w:t xml:space="preserve">  </w:t>
      </w:r>
      <w:r w:rsidR="008B4BFE">
        <w:rPr>
          <w:sz w:val="28"/>
          <w:szCs w:val="28"/>
          <w:lang w:val="sr-Cyrl-CS"/>
        </w:rPr>
        <w:t xml:space="preserve">  </w:t>
      </w:r>
      <w:r w:rsidR="00D5546F">
        <w:rPr>
          <w:sz w:val="28"/>
          <w:szCs w:val="28"/>
          <w:lang w:val="sr-Cyrl-CS"/>
        </w:rPr>
        <w:tab/>
      </w:r>
      <w:r>
        <w:rPr>
          <w:sz w:val="28"/>
          <w:szCs w:val="28"/>
          <w:lang w:val="sr-Cyrl-CS"/>
        </w:rPr>
        <w:t xml:space="preserve">У вези са другом тачком дневног реда председник Савета </w:t>
      </w:r>
      <w:r w:rsidR="000D4EFC">
        <w:rPr>
          <w:sz w:val="28"/>
          <w:szCs w:val="28"/>
          <w:lang w:val="sr-Cyrl-CS"/>
        </w:rPr>
        <w:t xml:space="preserve">округа </w:t>
      </w:r>
      <w:r>
        <w:rPr>
          <w:sz w:val="28"/>
          <w:szCs w:val="28"/>
          <w:lang w:val="sr-Cyrl-CS"/>
        </w:rPr>
        <w:t xml:space="preserve">је </w:t>
      </w:r>
      <w:r w:rsidR="008B4BFE">
        <w:rPr>
          <w:sz w:val="28"/>
          <w:szCs w:val="28"/>
          <w:lang w:val="sr-Cyrl-CS"/>
        </w:rPr>
        <w:t>обавстио присутне да је након одржавања састанка</w:t>
      </w:r>
      <w:r w:rsidR="000D4EFC">
        <w:rPr>
          <w:sz w:val="28"/>
          <w:szCs w:val="28"/>
          <w:lang w:val="sr-Cyrl-CS"/>
        </w:rPr>
        <w:t xml:space="preserve"> Савета округа</w:t>
      </w:r>
      <w:r w:rsidR="008B4BFE">
        <w:rPr>
          <w:sz w:val="28"/>
          <w:szCs w:val="28"/>
          <w:lang w:val="sr-Cyrl-CS"/>
        </w:rPr>
        <w:t xml:space="preserve"> </w:t>
      </w:r>
      <w:r w:rsidR="00DC6A2C">
        <w:rPr>
          <w:sz w:val="28"/>
          <w:szCs w:val="28"/>
          <w:lang w:val="sr-Cyrl-CS"/>
        </w:rPr>
        <w:t xml:space="preserve">у марту месецу ове године са представницима ЈП Путеви Србије, предузео низ активности у циљу </w:t>
      </w:r>
      <w:r w:rsidR="00D5546F">
        <w:rPr>
          <w:sz w:val="28"/>
          <w:szCs w:val="28"/>
          <w:lang w:val="sr-Cyrl-CS"/>
        </w:rPr>
        <w:t xml:space="preserve">добијања сагласности за </w:t>
      </w:r>
      <w:r w:rsidR="00DC6A2C">
        <w:rPr>
          <w:sz w:val="28"/>
          <w:szCs w:val="28"/>
          <w:lang w:val="sr-Cyrl-CS"/>
        </w:rPr>
        <w:t>реконструкциј</w:t>
      </w:r>
      <w:r w:rsidR="00D5546F">
        <w:rPr>
          <w:sz w:val="28"/>
          <w:szCs w:val="28"/>
          <w:lang w:val="sr-Cyrl-CS"/>
        </w:rPr>
        <w:t>у</w:t>
      </w:r>
      <w:r w:rsidR="00DC6A2C">
        <w:rPr>
          <w:sz w:val="28"/>
          <w:szCs w:val="28"/>
          <w:lang w:val="sr-Cyrl-CS"/>
        </w:rPr>
        <w:t xml:space="preserve"> деонице државног пута </w:t>
      </w:r>
      <w:r w:rsidR="00DC6A2C">
        <w:rPr>
          <w:sz w:val="28"/>
          <w:szCs w:val="28"/>
          <w:lang w:val="sr-Latn-CS"/>
        </w:rPr>
        <w:t xml:space="preserve">I B </w:t>
      </w:r>
      <w:r w:rsidR="00250BFF">
        <w:rPr>
          <w:sz w:val="28"/>
          <w:szCs w:val="28"/>
          <w:lang w:val="sr-Cyrl-CS"/>
        </w:rPr>
        <w:t xml:space="preserve">реда 39, Пирот-Банушница и </w:t>
      </w:r>
      <w:r w:rsidR="00D5546F">
        <w:rPr>
          <w:sz w:val="28"/>
          <w:szCs w:val="28"/>
          <w:lang w:val="sr-Cyrl-CS"/>
        </w:rPr>
        <w:t xml:space="preserve">државног пута </w:t>
      </w:r>
      <w:r w:rsidR="00250BFF">
        <w:rPr>
          <w:sz w:val="28"/>
          <w:szCs w:val="28"/>
          <w:lang w:val="sr-Latn-CS"/>
        </w:rPr>
        <w:t xml:space="preserve">II B </w:t>
      </w:r>
      <w:r w:rsidR="00250BFF">
        <w:rPr>
          <w:sz w:val="28"/>
          <w:szCs w:val="28"/>
          <w:lang w:val="sr-Cyrl-CS"/>
        </w:rPr>
        <w:t xml:space="preserve">428 </w:t>
      </w:r>
      <w:r w:rsidR="00D5546F">
        <w:rPr>
          <w:sz w:val="28"/>
          <w:szCs w:val="28"/>
          <w:lang w:val="sr-Cyrl-CS"/>
        </w:rPr>
        <w:t>деоница Садиков бунар-Понор-Бела Паланка</w:t>
      </w:r>
      <w:r w:rsidR="00250BFF">
        <w:rPr>
          <w:sz w:val="28"/>
          <w:szCs w:val="28"/>
          <w:lang w:val="sr-Cyrl-CS"/>
        </w:rPr>
        <w:t xml:space="preserve">. </w:t>
      </w:r>
      <w:r w:rsidR="00823A79">
        <w:rPr>
          <w:sz w:val="28"/>
          <w:szCs w:val="28"/>
          <w:lang w:val="sr-Cyrl-CS"/>
        </w:rPr>
        <w:t>Председник Савета</w:t>
      </w:r>
      <w:r w:rsidR="00250BFF">
        <w:rPr>
          <w:sz w:val="28"/>
          <w:szCs w:val="28"/>
          <w:lang w:val="sr-Cyrl-CS"/>
        </w:rPr>
        <w:t xml:space="preserve"> округа је изестио присутне да је имао састанке у ЈП"Путеви Србије" и ПЗП Ниш</w:t>
      </w:r>
      <w:r w:rsidR="00823A79">
        <w:rPr>
          <w:sz w:val="28"/>
          <w:szCs w:val="28"/>
          <w:lang w:val="sr-Cyrl-CS"/>
        </w:rPr>
        <w:t xml:space="preserve"> и</w:t>
      </w:r>
      <w:r w:rsidR="00250BFF">
        <w:rPr>
          <w:sz w:val="28"/>
          <w:szCs w:val="28"/>
          <w:lang w:val="sr-Cyrl-CS"/>
        </w:rPr>
        <w:t xml:space="preserve"> </w:t>
      </w:r>
      <w:r w:rsidR="00823A79">
        <w:rPr>
          <w:sz w:val="28"/>
          <w:szCs w:val="28"/>
          <w:lang w:val="sr-Cyrl-CS"/>
        </w:rPr>
        <w:t>упутио захтеве Министарству грађевинарства, саобраћаја и инфраструктуре и ЈП"Путеви Србије"</w:t>
      </w:r>
      <w:r w:rsidR="00D5546F">
        <w:rPr>
          <w:sz w:val="28"/>
          <w:szCs w:val="28"/>
          <w:lang w:val="sr-Cyrl-CS"/>
        </w:rPr>
        <w:t xml:space="preserve"> </w:t>
      </w:r>
      <w:r w:rsidR="00823A79">
        <w:rPr>
          <w:sz w:val="28"/>
          <w:szCs w:val="28"/>
          <w:lang w:val="sr-Cyrl-CS"/>
        </w:rPr>
        <w:t xml:space="preserve">у којима је предочио значај деонице државног пута </w:t>
      </w:r>
      <w:r w:rsidR="00823A79">
        <w:rPr>
          <w:sz w:val="28"/>
          <w:szCs w:val="28"/>
          <w:lang w:val="sr-Latn-CS"/>
        </w:rPr>
        <w:t xml:space="preserve">I B </w:t>
      </w:r>
      <w:r w:rsidR="00823A79">
        <w:rPr>
          <w:sz w:val="28"/>
          <w:szCs w:val="28"/>
          <w:lang w:val="sr-Cyrl-CS"/>
        </w:rPr>
        <w:t xml:space="preserve">реда 39, која представља једину саобраћајну везу становника општине </w:t>
      </w:r>
    </w:p>
    <w:p w:rsidR="00D5546F" w:rsidRDefault="00823A79" w:rsidP="00DC6A2C">
      <w:pPr>
        <w:jc w:val="both"/>
        <w:rPr>
          <w:sz w:val="28"/>
          <w:szCs w:val="28"/>
          <w:lang w:val="sr-Cyrl-CS"/>
        </w:rPr>
      </w:pPr>
      <w:r>
        <w:rPr>
          <w:sz w:val="28"/>
          <w:szCs w:val="28"/>
          <w:lang w:val="sr-Cyrl-CS"/>
        </w:rPr>
        <w:t xml:space="preserve">Бабушница са Пиротом као административним центром и најкраћу везу Пирота са Лесковцем, Врањем и </w:t>
      </w:r>
      <w:r w:rsidR="00D5546F">
        <w:rPr>
          <w:sz w:val="28"/>
          <w:szCs w:val="28"/>
          <w:lang w:val="sr-Cyrl-CS"/>
        </w:rPr>
        <w:t xml:space="preserve">другим градовима на југу Србије, а да се државни пут </w:t>
      </w:r>
      <w:r w:rsidR="00D5546F">
        <w:rPr>
          <w:sz w:val="28"/>
          <w:szCs w:val="28"/>
          <w:lang w:val="sr-Latn-CS"/>
        </w:rPr>
        <w:t xml:space="preserve">II B </w:t>
      </w:r>
      <w:r w:rsidR="00D5546F">
        <w:rPr>
          <w:sz w:val="28"/>
          <w:szCs w:val="28"/>
          <w:lang w:val="sr-Cyrl-CS"/>
        </w:rPr>
        <w:t xml:space="preserve">428 Пирот-Бела Паланка користи као алтернативни путни правац током прекида саобраћаја на магистралном путу Пирот- Ниш због изградње аутопута на Коридору 10. </w:t>
      </w:r>
    </w:p>
    <w:p w:rsidR="00D5546F" w:rsidRDefault="00D5546F" w:rsidP="00DC6A2C">
      <w:pPr>
        <w:jc w:val="both"/>
        <w:rPr>
          <w:sz w:val="28"/>
          <w:szCs w:val="28"/>
          <w:lang w:val="sr-Cyrl-CS"/>
        </w:rPr>
      </w:pPr>
      <w:r>
        <w:rPr>
          <w:sz w:val="28"/>
          <w:szCs w:val="28"/>
          <w:lang w:val="sr-Cyrl-CS"/>
        </w:rPr>
        <w:tab/>
        <w:t xml:space="preserve">Са задовољством је констатовано да се овим радовима приступило одмах и да је већ при крају обнова деонице државног пута </w:t>
      </w:r>
      <w:r>
        <w:rPr>
          <w:sz w:val="28"/>
          <w:szCs w:val="28"/>
          <w:lang w:val="sr-Latn-CS"/>
        </w:rPr>
        <w:t xml:space="preserve">I </w:t>
      </w:r>
      <w:r>
        <w:rPr>
          <w:sz w:val="28"/>
          <w:szCs w:val="28"/>
          <w:lang w:val="sr-Cyrl-CS"/>
        </w:rPr>
        <w:t>Б реда  39,</w:t>
      </w:r>
      <w:r w:rsidR="00223788">
        <w:rPr>
          <w:sz w:val="28"/>
          <w:szCs w:val="28"/>
          <w:lang w:val="sr-Cyrl-CS"/>
        </w:rPr>
        <w:t>од села Гњилан до места Садиков бунар од око 2км,</w:t>
      </w:r>
      <w:r>
        <w:rPr>
          <w:sz w:val="28"/>
          <w:szCs w:val="28"/>
          <w:lang w:val="sr-Cyrl-CS"/>
        </w:rPr>
        <w:t xml:space="preserve"> а да је реално очекивати да ће </w:t>
      </w:r>
      <w:r w:rsidR="00223788">
        <w:rPr>
          <w:sz w:val="28"/>
          <w:szCs w:val="28"/>
          <w:lang w:val="sr-Cyrl-CS"/>
        </w:rPr>
        <w:t xml:space="preserve">се у наредном </w:t>
      </w:r>
      <w:r>
        <w:rPr>
          <w:sz w:val="28"/>
          <w:szCs w:val="28"/>
          <w:lang w:val="sr-Cyrl-CS"/>
        </w:rPr>
        <w:t xml:space="preserve">периоду заврши и реконструкција остатка деонице пута. </w:t>
      </w:r>
    </w:p>
    <w:p w:rsidR="00366619" w:rsidRDefault="00366619" w:rsidP="00DC6A2C">
      <w:pPr>
        <w:jc w:val="both"/>
        <w:rPr>
          <w:sz w:val="28"/>
          <w:szCs w:val="28"/>
          <w:lang w:val="sr-Cyrl-CS"/>
        </w:rPr>
      </w:pPr>
    </w:p>
    <w:p w:rsidR="00223788" w:rsidRDefault="00223788" w:rsidP="00DC6A2C">
      <w:pPr>
        <w:jc w:val="both"/>
        <w:rPr>
          <w:sz w:val="28"/>
          <w:szCs w:val="28"/>
          <w:lang w:val="sr-Cyrl-CS"/>
        </w:rPr>
      </w:pPr>
      <w:r>
        <w:rPr>
          <w:sz w:val="28"/>
          <w:szCs w:val="28"/>
          <w:lang w:val="sr-Cyrl-CS"/>
        </w:rPr>
        <w:t>Прилог: Допис Министарству грађевинарства, саобраћаја и инфраструктуре и допис ЈП"Путеви Србије".</w:t>
      </w:r>
    </w:p>
    <w:p w:rsidR="00D5546F" w:rsidRDefault="00D5546F" w:rsidP="00DC6A2C">
      <w:pPr>
        <w:jc w:val="both"/>
        <w:rPr>
          <w:sz w:val="28"/>
          <w:szCs w:val="28"/>
          <w:lang w:val="sr-Cyrl-CS"/>
        </w:rPr>
      </w:pPr>
    </w:p>
    <w:p w:rsidR="00D5546F" w:rsidRDefault="00D5546F" w:rsidP="00DC6A2C">
      <w:pPr>
        <w:jc w:val="both"/>
        <w:rPr>
          <w:sz w:val="28"/>
          <w:szCs w:val="28"/>
          <w:lang w:val="sr-Cyrl-CS"/>
        </w:rPr>
      </w:pPr>
      <w:r>
        <w:rPr>
          <w:sz w:val="28"/>
          <w:szCs w:val="28"/>
          <w:lang w:val="sr-Cyrl-CS"/>
        </w:rPr>
        <w:tab/>
      </w:r>
      <w:r w:rsidR="00D62DD6">
        <w:rPr>
          <w:sz w:val="28"/>
          <w:szCs w:val="28"/>
          <w:lang w:val="sr-Cyrl-CS"/>
        </w:rPr>
        <w:t xml:space="preserve">Председници општина су укратко обавестили присутне о ономе што се радило у првој половини године и о плановима до краја текуће године. У Бабушници се интензивно ради на уређењу центра града као и реализацији пројекта енергетске ефикасности Министарства за енеретику у згради општине, што је инвестиција вредна око </w:t>
      </w:r>
      <w:r w:rsidR="00223788">
        <w:rPr>
          <w:sz w:val="28"/>
          <w:szCs w:val="28"/>
          <w:lang w:val="sr-Cyrl-CS"/>
        </w:rPr>
        <w:t xml:space="preserve">1 </w:t>
      </w:r>
      <w:r w:rsidR="00D62DD6">
        <w:rPr>
          <w:sz w:val="28"/>
          <w:szCs w:val="28"/>
          <w:lang w:val="sr-Cyrl-CS"/>
        </w:rPr>
        <w:t xml:space="preserve">милион евра. Такође, ради се на припреми документације за пројекат реконструкције неколико улица у вредности око 800 000 </w:t>
      </w:r>
      <w:r w:rsidR="00223788">
        <w:rPr>
          <w:sz w:val="28"/>
          <w:szCs w:val="28"/>
          <w:lang w:val="sr-Cyrl-CS"/>
        </w:rPr>
        <w:t>евра.</w:t>
      </w:r>
    </w:p>
    <w:p w:rsidR="00C96D87" w:rsidRDefault="00C96D87" w:rsidP="00DC6A2C">
      <w:pPr>
        <w:jc w:val="both"/>
        <w:rPr>
          <w:sz w:val="28"/>
          <w:szCs w:val="28"/>
          <w:lang w:val="sr-Cyrl-CS"/>
        </w:rPr>
      </w:pPr>
    </w:p>
    <w:p w:rsidR="0043406E" w:rsidRDefault="0043406E" w:rsidP="00DC6A2C">
      <w:pPr>
        <w:jc w:val="both"/>
        <w:rPr>
          <w:sz w:val="28"/>
          <w:szCs w:val="28"/>
          <w:lang w:val="sr-Cyrl-CS"/>
        </w:rPr>
      </w:pPr>
      <w:r>
        <w:rPr>
          <w:sz w:val="28"/>
          <w:szCs w:val="28"/>
          <w:lang w:val="sr-Cyrl-CS"/>
        </w:rPr>
        <w:tab/>
        <w:t>У</w:t>
      </w:r>
      <w:r w:rsidR="00D62DD6">
        <w:rPr>
          <w:sz w:val="28"/>
          <w:szCs w:val="28"/>
          <w:lang w:val="sr-Cyrl-CS"/>
        </w:rPr>
        <w:t xml:space="preserve">з помоћ </w:t>
      </w:r>
      <w:r>
        <w:rPr>
          <w:sz w:val="28"/>
          <w:szCs w:val="28"/>
          <w:lang w:val="sr-Cyrl-CS"/>
        </w:rPr>
        <w:t>"</w:t>
      </w:r>
      <w:r w:rsidR="00D62DD6">
        <w:rPr>
          <w:sz w:val="28"/>
          <w:szCs w:val="28"/>
          <w:lang w:val="sr-Cyrl-CS"/>
        </w:rPr>
        <w:t>ЕУ Прогрес"</w:t>
      </w:r>
      <w:r>
        <w:rPr>
          <w:sz w:val="28"/>
          <w:szCs w:val="28"/>
          <w:lang w:val="sr-Cyrl-CS"/>
        </w:rPr>
        <w:t>који је највећи развојни програм у РС, у Белој Паланци је у току реконструкција Основне школе "Љупче Шпанац"</w:t>
      </w:r>
      <w:r w:rsidR="00C96D87">
        <w:rPr>
          <w:sz w:val="28"/>
          <w:szCs w:val="28"/>
          <w:lang w:val="sr-Cyrl-CS"/>
        </w:rPr>
        <w:t>.</w:t>
      </w:r>
    </w:p>
    <w:p w:rsidR="0043406E" w:rsidRDefault="0043406E" w:rsidP="00DC6A2C">
      <w:pPr>
        <w:jc w:val="both"/>
        <w:rPr>
          <w:sz w:val="28"/>
          <w:szCs w:val="28"/>
          <w:lang w:val="sr-Cyrl-CS"/>
        </w:rPr>
      </w:pPr>
      <w:r>
        <w:rPr>
          <w:sz w:val="28"/>
          <w:szCs w:val="28"/>
          <w:lang w:val="sr-Cyrl-CS"/>
        </w:rPr>
        <w:t>Такође, у плану је реализација пројекта уличне лед расвете у граду, а један од значајнијих инвестиција је и пројекат је кишне канализације у граду.</w:t>
      </w:r>
    </w:p>
    <w:p w:rsidR="0043406E" w:rsidRDefault="0043406E" w:rsidP="00DC6A2C">
      <w:pPr>
        <w:jc w:val="both"/>
        <w:rPr>
          <w:sz w:val="28"/>
          <w:szCs w:val="28"/>
          <w:lang w:val="sr-Cyrl-CS"/>
        </w:rPr>
      </w:pPr>
      <w:r>
        <w:rPr>
          <w:sz w:val="28"/>
          <w:szCs w:val="28"/>
          <w:lang w:val="sr-Cyrl-CS"/>
        </w:rPr>
        <w:t xml:space="preserve">Заменик </w:t>
      </w:r>
      <w:r w:rsidR="001B47B3">
        <w:rPr>
          <w:sz w:val="28"/>
          <w:szCs w:val="28"/>
          <w:lang w:val="sr-Cyrl-CS"/>
        </w:rPr>
        <w:t>п</w:t>
      </w:r>
      <w:r>
        <w:rPr>
          <w:sz w:val="28"/>
          <w:szCs w:val="28"/>
          <w:lang w:val="sr-Cyrl-CS"/>
        </w:rPr>
        <w:t>редседник</w:t>
      </w:r>
      <w:r w:rsidR="001B47B3">
        <w:rPr>
          <w:sz w:val="28"/>
          <w:szCs w:val="28"/>
          <w:lang w:val="sr-Cyrl-CS"/>
        </w:rPr>
        <w:t>а</w:t>
      </w:r>
      <w:r>
        <w:rPr>
          <w:sz w:val="28"/>
          <w:szCs w:val="28"/>
          <w:lang w:val="sr-Cyrl-CS"/>
        </w:rPr>
        <w:t xml:space="preserve"> општине Б</w:t>
      </w:r>
      <w:r w:rsidR="001B47B3">
        <w:rPr>
          <w:sz w:val="28"/>
          <w:szCs w:val="28"/>
          <w:lang w:val="sr-Cyrl-CS"/>
        </w:rPr>
        <w:t>ела Паланка је истакао да је Министарство просвете обезбедило средства за кредитирање радова на реновирању школа, да је основна школа "Јован Аранђеловић"у Црвеној Реци прошла на тендеру, али да се извођачи радова нису одазвали позиву. Председник Савета је преузео обавезу да у контакту са министарсвом затражи информацију о даљем току овог поступка.</w:t>
      </w:r>
    </w:p>
    <w:p w:rsidR="000C6BF5" w:rsidRDefault="000C6BF5" w:rsidP="00DC6A2C">
      <w:pPr>
        <w:jc w:val="both"/>
        <w:rPr>
          <w:sz w:val="28"/>
          <w:szCs w:val="28"/>
          <w:lang w:val="sr-Cyrl-CS"/>
        </w:rPr>
      </w:pPr>
    </w:p>
    <w:p w:rsidR="00F4570A" w:rsidRDefault="0004221C" w:rsidP="00DC6A2C">
      <w:pPr>
        <w:jc w:val="both"/>
        <w:rPr>
          <w:sz w:val="28"/>
          <w:szCs w:val="28"/>
          <w:lang w:val="sr-Cyrl-CS"/>
        </w:rPr>
      </w:pPr>
      <w:r>
        <w:rPr>
          <w:sz w:val="28"/>
          <w:szCs w:val="28"/>
          <w:lang w:val="sr-Cyrl-CS"/>
        </w:rPr>
        <w:tab/>
        <w:t xml:space="preserve">У општини Димитровград завршена је </w:t>
      </w:r>
      <w:r w:rsidR="00C96D87">
        <w:rPr>
          <w:sz w:val="28"/>
          <w:szCs w:val="28"/>
          <w:lang w:val="sr-Cyrl-CS"/>
        </w:rPr>
        <w:t xml:space="preserve">1.фаза </w:t>
      </w:r>
      <w:r>
        <w:rPr>
          <w:sz w:val="28"/>
          <w:szCs w:val="28"/>
          <w:lang w:val="sr-Cyrl-CS"/>
        </w:rPr>
        <w:t>реконструкциј</w:t>
      </w:r>
      <w:r w:rsidR="00C96D87">
        <w:rPr>
          <w:sz w:val="28"/>
          <w:szCs w:val="28"/>
          <w:lang w:val="sr-Cyrl-CS"/>
        </w:rPr>
        <w:t>е</w:t>
      </w:r>
      <w:r>
        <w:rPr>
          <w:sz w:val="28"/>
          <w:szCs w:val="28"/>
          <w:lang w:val="sr-Cyrl-CS"/>
        </w:rPr>
        <w:t xml:space="preserve"> улице Георги Димитров и реконструкција дечјег вртића. Завршена је изградња градског базена који је ове сезоне пуштен у рад.</w:t>
      </w:r>
      <w:r w:rsidR="00C96D87">
        <w:rPr>
          <w:sz w:val="28"/>
          <w:szCs w:val="28"/>
          <w:lang w:val="sr-Cyrl-CS"/>
        </w:rPr>
        <w:t>У припреми је конкурсна документација за уређење индустријске зоне у Димитровграду.</w:t>
      </w:r>
    </w:p>
    <w:p w:rsidR="00366619" w:rsidRDefault="00366619" w:rsidP="00DC6A2C">
      <w:pPr>
        <w:jc w:val="both"/>
        <w:rPr>
          <w:sz w:val="28"/>
          <w:szCs w:val="28"/>
          <w:lang w:val="sr-Cyrl-CS"/>
        </w:rPr>
      </w:pPr>
    </w:p>
    <w:p w:rsidR="00F4570A" w:rsidRDefault="00F4570A" w:rsidP="00DC6A2C">
      <w:pPr>
        <w:jc w:val="both"/>
        <w:rPr>
          <w:sz w:val="28"/>
          <w:szCs w:val="28"/>
          <w:lang w:val="sr-Cyrl-CS"/>
        </w:rPr>
      </w:pPr>
    </w:p>
    <w:p w:rsidR="00793F8E" w:rsidRDefault="00C96D87" w:rsidP="00DC6A2C">
      <w:pPr>
        <w:jc w:val="both"/>
        <w:rPr>
          <w:sz w:val="28"/>
          <w:szCs w:val="28"/>
          <w:lang w:val="sr-Cyrl-CS"/>
        </w:rPr>
      </w:pPr>
      <w:r>
        <w:rPr>
          <w:sz w:val="28"/>
          <w:szCs w:val="28"/>
          <w:lang w:val="sr-Cyrl-CS"/>
        </w:rPr>
        <w:t xml:space="preserve">        Секретар</w:t>
      </w:r>
      <w:r w:rsidR="000C6BF5">
        <w:rPr>
          <w:sz w:val="28"/>
          <w:szCs w:val="28"/>
          <w:lang w:val="sr-Cyrl-CS"/>
        </w:rPr>
        <w:t xml:space="preserve"> </w:t>
      </w:r>
      <w:r w:rsidR="00366619">
        <w:rPr>
          <w:sz w:val="28"/>
          <w:szCs w:val="28"/>
          <w:lang w:val="sr-Cyrl-CS"/>
        </w:rPr>
        <w:t xml:space="preserve">       </w:t>
      </w:r>
      <w:r>
        <w:rPr>
          <w:sz w:val="28"/>
          <w:szCs w:val="28"/>
          <w:lang w:val="sr-Cyrl-CS"/>
        </w:rPr>
        <w:t xml:space="preserve">                                                             </w:t>
      </w:r>
      <w:r w:rsidR="00793F8E">
        <w:rPr>
          <w:sz w:val="28"/>
          <w:szCs w:val="28"/>
          <w:lang w:val="sr-Cyrl-CS"/>
        </w:rPr>
        <w:t xml:space="preserve">Председник </w:t>
      </w:r>
    </w:p>
    <w:p w:rsidR="00223788" w:rsidRDefault="00793F8E" w:rsidP="00DC6A2C">
      <w:pPr>
        <w:jc w:val="both"/>
        <w:rPr>
          <w:sz w:val="28"/>
          <w:szCs w:val="28"/>
          <w:lang w:val="sr-Cyrl-CS"/>
        </w:rPr>
      </w:pPr>
      <w:r>
        <w:rPr>
          <w:sz w:val="28"/>
          <w:szCs w:val="28"/>
          <w:lang w:val="sr-Cyrl-CS"/>
        </w:rPr>
        <w:t xml:space="preserve">        Савета округа                                           </w:t>
      </w:r>
      <w:r w:rsidR="00C96D87">
        <w:rPr>
          <w:sz w:val="28"/>
          <w:szCs w:val="28"/>
          <w:lang w:val="sr-Cyrl-CS"/>
        </w:rPr>
        <w:t xml:space="preserve">                  </w:t>
      </w:r>
      <w:r>
        <w:rPr>
          <w:sz w:val="28"/>
          <w:szCs w:val="28"/>
          <w:lang w:val="sr-Cyrl-CS"/>
        </w:rPr>
        <w:t>Савета</w:t>
      </w:r>
      <w:r w:rsidR="00C96D87">
        <w:rPr>
          <w:sz w:val="28"/>
          <w:szCs w:val="28"/>
          <w:lang w:val="sr-Cyrl-CS"/>
        </w:rPr>
        <w:t xml:space="preserve"> </w:t>
      </w:r>
      <w:r>
        <w:rPr>
          <w:sz w:val="28"/>
          <w:szCs w:val="28"/>
          <w:lang w:val="sr-Cyrl-CS"/>
        </w:rPr>
        <w:t>округа</w:t>
      </w:r>
    </w:p>
    <w:p w:rsidR="005A7FCE" w:rsidRDefault="00793F8E" w:rsidP="003A55C6">
      <w:pPr>
        <w:jc w:val="both"/>
        <w:rPr>
          <w:sz w:val="28"/>
          <w:szCs w:val="28"/>
          <w:lang w:val="sr-Cyrl-CS"/>
        </w:rPr>
      </w:pPr>
      <w:r>
        <w:rPr>
          <w:sz w:val="28"/>
          <w:szCs w:val="28"/>
          <w:lang w:val="sr-Cyrl-CS"/>
        </w:rPr>
        <w:t xml:space="preserve">        Гордана Ђурић                                                          Димитрије Видановић</w:t>
      </w:r>
      <w:bookmarkStart w:id="0" w:name="_GoBack"/>
      <w:bookmarkEnd w:id="0"/>
    </w:p>
    <w:sectPr w:rsidR="005A7FCE" w:rsidSect="00996CC5">
      <w:pgSz w:w="11906" w:h="16838" w:code="9"/>
      <w:pgMar w:top="1418" w:right="1106" w:bottom="1247"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99" w:rsidRDefault="00453C99">
      <w:r>
        <w:separator/>
      </w:r>
    </w:p>
  </w:endnote>
  <w:endnote w:type="continuationSeparator" w:id="0">
    <w:p w:rsidR="00453C99" w:rsidRDefault="0045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99" w:rsidRDefault="00453C99">
      <w:r>
        <w:separator/>
      </w:r>
    </w:p>
  </w:footnote>
  <w:footnote w:type="continuationSeparator" w:id="0">
    <w:p w:rsidR="00453C99" w:rsidRDefault="00453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0B8"/>
    <w:multiLevelType w:val="hybridMultilevel"/>
    <w:tmpl w:val="759A2AF4"/>
    <w:lvl w:ilvl="0" w:tplc="826C009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268F752D"/>
    <w:multiLevelType w:val="hybridMultilevel"/>
    <w:tmpl w:val="15D4AD10"/>
    <w:lvl w:ilvl="0" w:tplc="612C6F4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90E26"/>
    <w:multiLevelType w:val="hybridMultilevel"/>
    <w:tmpl w:val="106A308A"/>
    <w:lvl w:ilvl="0" w:tplc="D44CF08E">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585A72"/>
    <w:multiLevelType w:val="hybridMultilevel"/>
    <w:tmpl w:val="B50AF23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70AA0100"/>
    <w:multiLevelType w:val="hybridMultilevel"/>
    <w:tmpl w:val="42DC580A"/>
    <w:lvl w:ilvl="0" w:tplc="7A082B0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15:restartNumberingAfterBreak="0">
    <w:nsid w:val="719B2497"/>
    <w:multiLevelType w:val="hybridMultilevel"/>
    <w:tmpl w:val="30AA59DE"/>
    <w:lvl w:ilvl="0" w:tplc="FE8AAA5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C"/>
    <w:rsid w:val="000036C2"/>
    <w:rsid w:val="000075A2"/>
    <w:rsid w:val="00012082"/>
    <w:rsid w:val="0001332D"/>
    <w:rsid w:val="00024A95"/>
    <w:rsid w:val="00030457"/>
    <w:rsid w:val="00034871"/>
    <w:rsid w:val="00034D00"/>
    <w:rsid w:val="0004221C"/>
    <w:rsid w:val="00045208"/>
    <w:rsid w:val="00046AFF"/>
    <w:rsid w:val="0005367E"/>
    <w:rsid w:val="00065117"/>
    <w:rsid w:val="00071203"/>
    <w:rsid w:val="000719EF"/>
    <w:rsid w:val="000727A5"/>
    <w:rsid w:val="00073759"/>
    <w:rsid w:val="000738F4"/>
    <w:rsid w:val="00075F22"/>
    <w:rsid w:val="00080F1E"/>
    <w:rsid w:val="0008428B"/>
    <w:rsid w:val="000973C3"/>
    <w:rsid w:val="00097914"/>
    <w:rsid w:val="000A1197"/>
    <w:rsid w:val="000A56AA"/>
    <w:rsid w:val="000A756E"/>
    <w:rsid w:val="000B4D13"/>
    <w:rsid w:val="000C54CB"/>
    <w:rsid w:val="000C6BF5"/>
    <w:rsid w:val="000D2EFD"/>
    <w:rsid w:val="000D4EFC"/>
    <w:rsid w:val="000D7780"/>
    <w:rsid w:val="000D7AC4"/>
    <w:rsid w:val="000E5676"/>
    <w:rsid w:val="000F2C2D"/>
    <w:rsid w:val="000F66CD"/>
    <w:rsid w:val="0010046C"/>
    <w:rsid w:val="00102E36"/>
    <w:rsid w:val="001062D5"/>
    <w:rsid w:val="001211E8"/>
    <w:rsid w:val="00122751"/>
    <w:rsid w:val="00130AF5"/>
    <w:rsid w:val="00133326"/>
    <w:rsid w:val="001343BA"/>
    <w:rsid w:val="00134D0A"/>
    <w:rsid w:val="00135C59"/>
    <w:rsid w:val="00137D9A"/>
    <w:rsid w:val="0015468F"/>
    <w:rsid w:val="0015487B"/>
    <w:rsid w:val="001550A5"/>
    <w:rsid w:val="00155999"/>
    <w:rsid w:val="001663ED"/>
    <w:rsid w:val="00166E01"/>
    <w:rsid w:val="00167EA0"/>
    <w:rsid w:val="00170928"/>
    <w:rsid w:val="0017320A"/>
    <w:rsid w:val="00184D36"/>
    <w:rsid w:val="001853ED"/>
    <w:rsid w:val="00191AC8"/>
    <w:rsid w:val="0019766D"/>
    <w:rsid w:val="001A1424"/>
    <w:rsid w:val="001A3614"/>
    <w:rsid w:val="001A528B"/>
    <w:rsid w:val="001B291C"/>
    <w:rsid w:val="001B47B3"/>
    <w:rsid w:val="001B7301"/>
    <w:rsid w:val="001C4575"/>
    <w:rsid w:val="001C5578"/>
    <w:rsid w:val="001C677C"/>
    <w:rsid w:val="001D0D92"/>
    <w:rsid w:val="001D1685"/>
    <w:rsid w:val="001D276A"/>
    <w:rsid w:val="001D4FBD"/>
    <w:rsid w:val="001D77BF"/>
    <w:rsid w:val="001D7C27"/>
    <w:rsid w:val="001E0E94"/>
    <w:rsid w:val="001E206F"/>
    <w:rsid w:val="001E29E3"/>
    <w:rsid w:val="001E6168"/>
    <w:rsid w:val="001F420B"/>
    <w:rsid w:val="00201F24"/>
    <w:rsid w:val="00212DE2"/>
    <w:rsid w:val="00214CE9"/>
    <w:rsid w:val="0021575F"/>
    <w:rsid w:val="00222075"/>
    <w:rsid w:val="00222218"/>
    <w:rsid w:val="0022246E"/>
    <w:rsid w:val="00223788"/>
    <w:rsid w:val="00224FBD"/>
    <w:rsid w:val="002271AD"/>
    <w:rsid w:val="0024781D"/>
    <w:rsid w:val="00250A6C"/>
    <w:rsid w:val="00250BFF"/>
    <w:rsid w:val="002552C0"/>
    <w:rsid w:val="00263771"/>
    <w:rsid w:val="002649EE"/>
    <w:rsid w:val="00265B35"/>
    <w:rsid w:val="00275A3F"/>
    <w:rsid w:val="00280CA0"/>
    <w:rsid w:val="0028254B"/>
    <w:rsid w:val="00283BE9"/>
    <w:rsid w:val="00284620"/>
    <w:rsid w:val="002927BB"/>
    <w:rsid w:val="002B5191"/>
    <w:rsid w:val="002C784D"/>
    <w:rsid w:val="002D0C04"/>
    <w:rsid w:val="002D1CF0"/>
    <w:rsid w:val="002D57D6"/>
    <w:rsid w:val="002E2ACE"/>
    <w:rsid w:val="002E4E82"/>
    <w:rsid w:val="002E6630"/>
    <w:rsid w:val="002F229E"/>
    <w:rsid w:val="002F2916"/>
    <w:rsid w:val="002F2A20"/>
    <w:rsid w:val="002F5060"/>
    <w:rsid w:val="003026AA"/>
    <w:rsid w:val="0030536A"/>
    <w:rsid w:val="003058DC"/>
    <w:rsid w:val="0030664D"/>
    <w:rsid w:val="00306990"/>
    <w:rsid w:val="00312BF3"/>
    <w:rsid w:val="00312DFF"/>
    <w:rsid w:val="003136BC"/>
    <w:rsid w:val="00314912"/>
    <w:rsid w:val="00314DF0"/>
    <w:rsid w:val="003163FA"/>
    <w:rsid w:val="00322452"/>
    <w:rsid w:val="00333EE2"/>
    <w:rsid w:val="00335032"/>
    <w:rsid w:val="00336B7D"/>
    <w:rsid w:val="00344AD3"/>
    <w:rsid w:val="003602F2"/>
    <w:rsid w:val="00360ECF"/>
    <w:rsid w:val="00366619"/>
    <w:rsid w:val="00371323"/>
    <w:rsid w:val="00371AF2"/>
    <w:rsid w:val="00372C85"/>
    <w:rsid w:val="003757A1"/>
    <w:rsid w:val="00387315"/>
    <w:rsid w:val="00387E37"/>
    <w:rsid w:val="003922E3"/>
    <w:rsid w:val="00393715"/>
    <w:rsid w:val="0039492B"/>
    <w:rsid w:val="003A008F"/>
    <w:rsid w:val="003A2FC1"/>
    <w:rsid w:val="003A3E53"/>
    <w:rsid w:val="003A4217"/>
    <w:rsid w:val="003A55C6"/>
    <w:rsid w:val="003B1BAE"/>
    <w:rsid w:val="003B339E"/>
    <w:rsid w:val="003B34E3"/>
    <w:rsid w:val="003B365A"/>
    <w:rsid w:val="003B46DD"/>
    <w:rsid w:val="003B550F"/>
    <w:rsid w:val="003B6A3D"/>
    <w:rsid w:val="003B7002"/>
    <w:rsid w:val="003D0E78"/>
    <w:rsid w:val="003D1582"/>
    <w:rsid w:val="003D1D75"/>
    <w:rsid w:val="003D3AEF"/>
    <w:rsid w:val="00406FA3"/>
    <w:rsid w:val="00412840"/>
    <w:rsid w:val="00412AD8"/>
    <w:rsid w:val="00415767"/>
    <w:rsid w:val="004201AD"/>
    <w:rsid w:val="004234A1"/>
    <w:rsid w:val="004256B2"/>
    <w:rsid w:val="004312F4"/>
    <w:rsid w:val="0043406E"/>
    <w:rsid w:val="0043568D"/>
    <w:rsid w:val="004367DE"/>
    <w:rsid w:val="00440850"/>
    <w:rsid w:val="004469D7"/>
    <w:rsid w:val="00453C99"/>
    <w:rsid w:val="00455860"/>
    <w:rsid w:val="004654BD"/>
    <w:rsid w:val="00465EB4"/>
    <w:rsid w:val="00467965"/>
    <w:rsid w:val="00472ABD"/>
    <w:rsid w:val="00473F9C"/>
    <w:rsid w:val="00483490"/>
    <w:rsid w:val="00486E8F"/>
    <w:rsid w:val="00497ED1"/>
    <w:rsid w:val="004A01CB"/>
    <w:rsid w:val="004A09AA"/>
    <w:rsid w:val="004A1D45"/>
    <w:rsid w:val="004A283B"/>
    <w:rsid w:val="004A3E27"/>
    <w:rsid w:val="004B4DA8"/>
    <w:rsid w:val="004C48C2"/>
    <w:rsid w:val="004C4A2B"/>
    <w:rsid w:val="004C4CA0"/>
    <w:rsid w:val="004C6AC1"/>
    <w:rsid w:val="004C757F"/>
    <w:rsid w:val="004D7CEE"/>
    <w:rsid w:val="004F443F"/>
    <w:rsid w:val="00512A99"/>
    <w:rsid w:val="00514068"/>
    <w:rsid w:val="00515E1E"/>
    <w:rsid w:val="00527BC7"/>
    <w:rsid w:val="00531A6D"/>
    <w:rsid w:val="00533073"/>
    <w:rsid w:val="005336AE"/>
    <w:rsid w:val="00536150"/>
    <w:rsid w:val="00541313"/>
    <w:rsid w:val="005506E9"/>
    <w:rsid w:val="00552F21"/>
    <w:rsid w:val="005565C3"/>
    <w:rsid w:val="0055720D"/>
    <w:rsid w:val="00560956"/>
    <w:rsid w:val="00565782"/>
    <w:rsid w:val="0056683F"/>
    <w:rsid w:val="00571D85"/>
    <w:rsid w:val="0057208F"/>
    <w:rsid w:val="00580A92"/>
    <w:rsid w:val="0058723E"/>
    <w:rsid w:val="0059298C"/>
    <w:rsid w:val="005950E1"/>
    <w:rsid w:val="005A375D"/>
    <w:rsid w:val="005A7FCE"/>
    <w:rsid w:val="005B2A95"/>
    <w:rsid w:val="005C16A7"/>
    <w:rsid w:val="005C773B"/>
    <w:rsid w:val="005D0276"/>
    <w:rsid w:val="005D39C5"/>
    <w:rsid w:val="005D5D48"/>
    <w:rsid w:val="005D7816"/>
    <w:rsid w:val="005E03F1"/>
    <w:rsid w:val="005E4BE0"/>
    <w:rsid w:val="005E53EE"/>
    <w:rsid w:val="005E6AD4"/>
    <w:rsid w:val="005F37BE"/>
    <w:rsid w:val="005F3835"/>
    <w:rsid w:val="005F42E6"/>
    <w:rsid w:val="006033EE"/>
    <w:rsid w:val="0060341C"/>
    <w:rsid w:val="00603C7C"/>
    <w:rsid w:val="006108BD"/>
    <w:rsid w:val="006121F8"/>
    <w:rsid w:val="00615F03"/>
    <w:rsid w:val="0062027D"/>
    <w:rsid w:val="00620B03"/>
    <w:rsid w:val="0062214D"/>
    <w:rsid w:val="00627B32"/>
    <w:rsid w:val="00630363"/>
    <w:rsid w:val="00632190"/>
    <w:rsid w:val="00650AE2"/>
    <w:rsid w:val="0066381F"/>
    <w:rsid w:val="00666FF7"/>
    <w:rsid w:val="00667F1B"/>
    <w:rsid w:val="00674AD6"/>
    <w:rsid w:val="00676C21"/>
    <w:rsid w:val="006776F9"/>
    <w:rsid w:val="00686333"/>
    <w:rsid w:val="00686A7D"/>
    <w:rsid w:val="006B21B8"/>
    <w:rsid w:val="006B2B4E"/>
    <w:rsid w:val="006B3879"/>
    <w:rsid w:val="006B7CD9"/>
    <w:rsid w:val="006C3DB9"/>
    <w:rsid w:val="006C6E68"/>
    <w:rsid w:val="006C7F88"/>
    <w:rsid w:val="006D6CA5"/>
    <w:rsid w:val="006E27F5"/>
    <w:rsid w:val="006E3C1A"/>
    <w:rsid w:val="006E5E22"/>
    <w:rsid w:val="006E6FAA"/>
    <w:rsid w:val="006F1193"/>
    <w:rsid w:val="006F11A3"/>
    <w:rsid w:val="006F1C09"/>
    <w:rsid w:val="006F2065"/>
    <w:rsid w:val="00701CE8"/>
    <w:rsid w:val="007131B8"/>
    <w:rsid w:val="0071579D"/>
    <w:rsid w:val="00722E20"/>
    <w:rsid w:val="0072312E"/>
    <w:rsid w:val="00725FFB"/>
    <w:rsid w:val="00731CFA"/>
    <w:rsid w:val="00732E37"/>
    <w:rsid w:val="00736AFC"/>
    <w:rsid w:val="007419F2"/>
    <w:rsid w:val="00742B43"/>
    <w:rsid w:val="007506DD"/>
    <w:rsid w:val="007533F2"/>
    <w:rsid w:val="00760113"/>
    <w:rsid w:val="0076096C"/>
    <w:rsid w:val="00762977"/>
    <w:rsid w:val="00762D04"/>
    <w:rsid w:val="00766266"/>
    <w:rsid w:val="007708E6"/>
    <w:rsid w:val="007717C6"/>
    <w:rsid w:val="007743F9"/>
    <w:rsid w:val="00777CBA"/>
    <w:rsid w:val="00785240"/>
    <w:rsid w:val="00787E55"/>
    <w:rsid w:val="00793F8E"/>
    <w:rsid w:val="007A22C6"/>
    <w:rsid w:val="007B6E3E"/>
    <w:rsid w:val="007C30A3"/>
    <w:rsid w:val="007D33F2"/>
    <w:rsid w:val="007D5953"/>
    <w:rsid w:val="007D5B60"/>
    <w:rsid w:val="007E37AD"/>
    <w:rsid w:val="007E73D9"/>
    <w:rsid w:val="007E7E03"/>
    <w:rsid w:val="007F0665"/>
    <w:rsid w:val="007F4996"/>
    <w:rsid w:val="007F6A25"/>
    <w:rsid w:val="007F7246"/>
    <w:rsid w:val="00807182"/>
    <w:rsid w:val="008078BF"/>
    <w:rsid w:val="00812B9A"/>
    <w:rsid w:val="0081663E"/>
    <w:rsid w:val="00820645"/>
    <w:rsid w:val="008231F5"/>
    <w:rsid w:val="00823A79"/>
    <w:rsid w:val="008411B9"/>
    <w:rsid w:val="00845FCA"/>
    <w:rsid w:val="0085700E"/>
    <w:rsid w:val="00862B7E"/>
    <w:rsid w:val="00863D61"/>
    <w:rsid w:val="00864CAD"/>
    <w:rsid w:val="008654E1"/>
    <w:rsid w:val="008725C3"/>
    <w:rsid w:val="008760CA"/>
    <w:rsid w:val="00876882"/>
    <w:rsid w:val="00877AF8"/>
    <w:rsid w:val="008816B9"/>
    <w:rsid w:val="008822B7"/>
    <w:rsid w:val="008855B1"/>
    <w:rsid w:val="008866CB"/>
    <w:rsid w:val="00887C3F"/>
    <w:rsid w:val="008907DE"/>
    <w:rsid w:val="00891BCD"/>
    <w:rsid w:val="008930A1"/>
    <w:rsid w:val="00896FAD"/>
    <w:rsid w:val="008A0EBA"/>
    <w:rsid w:val="008A15C5"/>
    <w:rsid w:val="008B0FC5"/>
    <w:rsid w:val="008B385E"/>
    <w:rsid w:val="008B3F4F"/>
    <w:rsid w:val="008B4BFE"/>
    <w:rsid w:val="008C4491"/>
    <w:rsid w:val="008C6E19"/>
    <w:rsid w:val="008D4C79"/>
    <w:rsid w:val="008E0FAD"/>
    <w:rsid w:val="008E1542"/>
    <w:rsid w:val="008E178F"/>
    <w:rsid w:val="008E2F8B"/>
    <w:rsid w:val="008E41C9"/>
    <w:rsid w:val="008E7520"/>
    <w:rsid w:val="008E75F2"/>
    <w:rsid w:val="008F082C"/>
    <w:rsid w:val="008F19F5"/>
    <w:rsid w:val="008F467E"/>
    <w:rsid w:val="008F4A3A"/>
    <w:rsid w:val="00904F7D"/>
    <w:rsid w:val="00915EF3"/>
    <w:rsid w:val="0091737B"/>
    <w:rsid w:val="0091738A"/>
    <w:rsid w:val="009204CD"/>
    <w:rsid w:val="00925B7E"/>
    <w:rsid w:val="00946098"/>
    <w:rsid w:val="00947714"/>
    <w:rsid w:val="009541A6"/>
    <w:rsid w:val="009561E8"/>
    <w:rsid w:val="00956FAB"/>
    <w:rsid w:val="00966511"/>
    <w:rsid w:val="009720BD"/>
    <w:rsid w:val="00972A56"/>
    <w:rsid w:val="00976AB6"/>
    <w:rsid w:val="00976BC0"/>
    <w:rsid w:val="00980DAA"/>
    <w:rsid w:val="009821AD"/>
    <w:rsid w:val="00987826"/>
    <w:rsid w:val="00987966"/>
    <w:rsid w:val="0099187E"/>
    <w:rsid w:val="00995C2E"/>
    <w:rsid w:val="00996CC5"/>
    <w:rsid w:val="009A4C26"/>
    <w:rsid w:val="009A7C9E"/>
    <w:rsid w:val="009B213D"/>
    <w:rsid w:val="009B474B"/>
    <w:rsid w:val="009B5FBC"/>
    <w:rsid w:val="009B6BC1"/>
    <w:rsid w:val="009C295C"/>
    <w:rsid w:val="009C4D87"/>
    <w:rsid w:val="009C7A53"/>
    <w:rsid w:val="009C7B87"/>
    <w:rsid w:val="009E587E"/>
    <w:rsid w:val="009F0C99"/>
    <w:rsid w:val="00A025DC"/>
    <w:rsid w:val="00A06C76"/>
    <w:rsid w:val="00A13947"/>
    <w:rsid w:val="00A20C16"/>
    <w:rsid w:val="00A21049"/>
    <w:rsid w:val="00A22837"/>
    <w:rsid w:val="00A36AAC"/>
    <w:rsid w:val="00A40BCF"/>
    <w:rsid w:val="00A414DC"/>
    <w:rsid w:val="00A4675E"/>
    <w:rsid w:val="00A47AB5"/>
    <w:rsid w:val="00A5204C"/>
    <w:rsid w:val="00A56788"/>
    <w:rsid w:val="00A713AD"/>
    <w:rsid w:val="00A740B7"/>
    <w:rsid w:val="00A7456B"/>
    <w:rsid w:val="00A75D1F"/>
    <w:rsid w:val="00A80582"/>
    <w:rsid w:val="00A84750"/>
    <w:rsid w:val="00A90B74"/>
    <w:rsid w:val="00A912DC"/>
    <w:rsid w:val="00A91530"/>
    <w:rsid w:val="00A952F9"/>
    <w:rsid w:val="00A971A6"/>
    <w:rsid w:val="00AA16A2"/>
    <w:rsid w:val="00AA2B53"/>
    <w:rsid w:val="00AA6685"/>
    <w:rsid w:val="00AB0D6B"/>
    <w:rsid w:val="00AB108A"/>
    <w:rsid w:val="00AB3F49"/>
    <w:rsid w:val="00AB504A"/>
    <w:rsid w:val="00AB612C"/>
    <w:rsid w:val="00AC4256"/>
    <w:rsid w:val="00AC4B3B"/>
    <w:rsid w:val="00AC58F5"/>
    <w:rsid w:val="00AC6AB0"/>
    <w:rsid w:val="00AD17E0"/>
    <w:rsid w:val="00AD50F8"/>
    <w:rsid w:val="00AD783A"/>
    <w:rsid w:val="00AE54E3"/>
    <w:rsid w:val="00AE7D1B"/>
    <w:rsid w:val="00AF3402"/>
    <w:rsid w:val="00AF351C"/>
    <w:rsid w:val="00B01C5F"/>
    <w:rsid w:val="00B0725E"/>
    <w:rsid w:val="00B101F4"/>
    <w:rsid w:val="00B16474"/>
    <w:rsid w:val="00B21D98"/>
    <w:rsid w:val="00B234AB"/>
    <w:rsid w:val="00B26304"/>
    <w:rsid w:val="00B4186A"/>
    <w:rsid w:val="00B43978"/>
    <w:rsid w:val="00B631E4"/>
    <w:rsid w:val="00B7103B"/>
    <w:rsid w:val="00B72D53"/>
    <w:rsid w:val="00B75A00"/>
    <w:rsid w:val="00B7688A"/>
    <w:rsid w:val="00B84067"/>
    <w:rsid w:val="00B9381C"/>
    <w:rsid w:val="00B94C4E"/>
    <w:rsid w:val="00B97740"/>
    <w:rsid w:val="00BA038C"/>
    <w:rsid w:val="00BA5FAF"/>
    <w:rsid w:val="00BC016F"/>
    <w:rsid w:val="00BC3CD2"/>
    <w:rsid w:val="00BC70D4"/>
    <w:rsid w:val="00BD59C2"/>
    <w:rsid w:val="00BD7223"/>
    <w:rsid w:val="00BE77B7"/>
    <w:rsid w:val="00BF6D95"/>
    <w:rsid w:val="00C10F61"/>
    <w:rsid w:val="00C225CD"/>
    <w:rsid w:val="00C2335A"/>
    <w:rsid w:val="00C23446"/>
    <w:rsid w:val="00C2398A"/>
    <w:rsid w:val="00C32882"/>
    <w:rsid w:val="00C34C95"/>
    <w:rsid w:val="00C360FD"/>
    <w:rsid w:val="00C36A36"/>
    <w:rsid w:val="00C45043"/>
    <w:rsid w:val="00C555B9"/>
    <w:rsid w:val="00C576BA"/>
    <w:rsid w:val="00C57E5B"/>
    <w:rsid w:val="00C649E6"/>
    <w:rsid w:val="00C7101F"/>
    <w:rsid w:val="00C73E32"/>
    <w:rsid w:val="00C73E84"/>
    <w:rsid w:val="00C81FDC"/>
    <w:rsid w:val="00C82E0D"/>
    <w:rsid w:val="00C86DEF"/>
    <w:rsid w:val="00C87C7D"/>
    <w:rsid w:val="00C91593"/>
    <w:rsid w:val="00C91F0E"/>
    <w:rsid w:val="00C96D87"/>
    <w:rsid w:val="00CA61D3"/>
    <w:rsid w:val="00CB0084"/>
    <w:rsid w:val="00CB3BA3"/>
    <w:rsid w:val="00CB57B8"/>
    <w:rsid w:val="00CB5ACB"/>
    <w:rsid w:val="00CC1B61"/>
    <w:rsid w:val="00CC3B79"/>
    <w:rsid w:val="00CC440D"/>
    <w:rsid w:val="00CC45A4"/>
    <w:rsid w:val="00CC5079"/>
    <w:rsid w:val="00CD1F2D"/>
    <w:rsid w:val="00CE1506"/>
    <w:rsid w:val="00CE2AC4"/>
    <w:rsid w:val="00CE318F"/>
    <w:rsid w:val="00CE34BA"/>
    <w:rsid w:val="00CF2C52"/>
    <w:rsid w:val="00D0031C"/>
    <w:rsid w:val="00D02D4C"/>
    <w:rsid w:val="00D03764"/>
    <w:rsid w:val="00D10655"/>
    <w:rsid w:val="00D17A46"/>
    <w:rsid w:val="00D224C0"/>
    <w:rsid w:val="00D23CCC"/>
    <w:rsid w:val="00D26003"/>
    <w:rsid w:val="00D26658"/>
    <w:rsid w:val="00D31527"/>
    <w:rsid w:val="00D365CD"/>
    <w:rsid w:val="00D36D86"/>
    <w:rsid w:val="00D37B8A"/>
    <w:rsid w:val="00D37D78"/>
    <w:rsid w:val="00D427D9"/>
    <w:rsid w:val="00D43B88"/>
    <w:rsid w:val="00D46ABC"/>
    <w:rsid w:val="00D5438F"/>
    <w:rsid w:val="00D544C4"/>
    <w:rsid w:val="00D5546F"/>
    <w:rsid w:val="00D57B40"/>
    <w:rsid w:val="00D62DD6"/>
    <w:rsid w:val="00D67324"/>
    <w:rsid w:val="00D706F1"/>
    <w:rsid w:val="00D73E95"/>
    <w:rsid w:val="00D74816"/>
    <w:rsid w:val="00D85EB8"/>
    <w:rsid w:val="00D86277"/>
    <w:rsid w:val="00D87203"/>
    <w:rsid w:val="00D93464"/>
    <w:rsid w:val="00DB4519"/>
    <w:rsid w:val="00DC00A5"/>
    <w:rsid w:val="00DC6094"/>
    <w:rsid w:val="00DC6A2C"/>
    <w:rsid w:val="00DD1B40"/>
    <w:rsid w:val="00DD74BC"/>
    <w:rsid w:val="00DE0F53"/>
    <w:rsid w:val="00DE3499"/>
    <w:rsid w:val="00DF7D1E"/>
    <w:rsid w:val="00E01AB3"/>
    <w:rsid w:val="00E0751F"/>
    <w:rsid w:val="00E07C82"/>
    <w:rsid w:val="00E10D57"/>
    <w:rsid w:val="00E12C76"/>
    <w:rsid w:val="00E13348"/>
    <w:rsid w:val="00E14370"/>
    <w:rsid w:val="00E20453"/>
    <w:rsid w:val="00E3596B"/>
    <w:rsid w:val="00E409DE"/>
    <w:rsid w:val="00E432F6"/>
    <w:rsid w:val="00E4556E"/>
    <w:rsid w:val="00E45DD5"/>
    <w:rsid w:val="00E47CA7"/>
    <w:rsid w:val="00E6153A"/>
    <w:rsid w:val="00E62813"/>
    <w:rsid w:val="00E7195C"/>
    <w:rsid w:val="00E71F5A"/>
    <w:rsid w:val="00E74D41"/>
    <w:rsid w:val="00E822C0"/>
    <w:rsid w:val="00E82602"/>
    <w:rsid w:val="00E83276"/>
    <w:rsid w:val="00E832CE"/>
    <w:rsid w:val="00E84ACE"/>
    <w:rsid w:val="00E84CB3"/>
    <w:rsid w:val="00E86DEF"/>
    <w:rsid w:val="00E923D0"/>
    <w:rsid w:val="00E933C7"/>
    <w:rsid w:val="00EA1350"/>
    <w:rsid w:val="00EA3353"/>
    <w:rsid w:val="00EA3BB6"/>
    <w:rsid w:val="00EA42A9"/>
    <w:rsid w:val="00EA5B20"/>
    <w:rsid w:val="00EB3E1B"/>
    <w:rsid w:val="00EB5AE0"/>
    <w:rsid w:val="00EB6BA6"/>
    <w:rsid w:val="00EB7714"/>
    <w:rsid w:val="00EC70FF"/>
    <w:rsid w:val="00ED1C8D"/>
    <w:rsid w:val="00ED64F5"/>
    <w:rsid w:val="00EE1E2E"/>
    <w:rsid w:val="00EE2129"/>
    <w:rsid w:val="00EF0845"/>
    <w:rsid w:val="00EF38C7"/>
    <w:rsid w:val="00EF5333"/>
    <w:rsid w:val="00EF5432"/>
    <w:rsid w:val="00EF65AA"/>
    <w:rsid w:val="00EF7188"/>
    <w:rsid w:val="00F00DBE"/>
    <w:rsid w:val="00F02272"/>
    <w:rsid w:val="00F05B7F"/>
    <w:rsid w:val="00F15C84"/>
    <w:rsid w:val="00F16EC4"/>
    <w:rsid w:val="00F23440"/>
    <w:rsid w:val="00F30DB8"/>
    <w:rsid w:val="00F30E1B"/>
    <w:rsid w:val="00F41270"/>
    <w:rsid w:val="00F439BE"/>
    <w:rsid w:val="00F43ECA"/>
    <w:rsid w:val="00F4570A"/>
    <w:rsid w:val="00F51776"/>
    <w:rsid w:val="00F55A6E"/>
    <w:rsid w:val="00F60FC8"/>
    <w:rsid w:val="00F621E0"/>
    <w:rsid w:val="00F62D60"/>
    <w:rsid w:val="00F63898"/>
    <w:rsid w:val="00F67242"/>
    <w:rsid w:val="00F67A85"/>
    <w:rsid w:val="00F845EC"/>
    <w:rsid w:val="00F86EC4"/>
    <w:rsid w:val="00F87B38"/>
    <w:rsid w:val="00F91E94"/>
    <w:rsid w:val="00F965A6"/>
    <w:rsid w:val="00F96BCF"/>
    <w:rsid w:val="00FA11C7"/>
    <w:rsid w:val="00FA1B69"/>
    <w:rsid w:val="00FA6A81"/>
    <w:rsid w:val="00FB5845"/>
    <w:rsid w:val="00FB6542"/>
    <w:rsid w:val="00FC04E8"/>
    <w:rsid w:val="00FC1B17"/>
    <w:rsid w:val="00FC3685"/>
    <w:rsid w:val="00FC4621"/>
    <w:rsid w:val="00FC5BF9"/>
    <w:rsid w:val="00FD40C8"/>
    <w:rsid w:val="00FD715C"/>
    <w:rsid w:val="00FE0D54"/>
    <w:rsid w:val="00FE261E"/>
    <w:rsid w:val="00FE2F15"/>
    <w:rsid w:val="00FE56D4"/>
    <w:rsid w:val="00FF7E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74FD"/>
  <w15:chartTrackingRefBased/>
  <w15:docId w15:val="{340255B6-FC87-4E80-850E-D04D11D7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E"/>
    <w:rPr>
      <w:sz w:val="24"/>
      <w:szCs w:val="24"/>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153A"/>
    <w:pPr>
      <w:tabs>
        <w:tab w:val="center" w:pos="4320"/>
        <w:tab w:val="right" w:pos="8640"/>
      </w:tabs>
    </w:pPr>
  </w:style>
  <w:style w:type="paragraph" w:styleId="Footer">
    <w:name w:val="footer"/>
    <w:basedOn w:val="Normal"/>
    <w:rsid w:val="00E6153A"/>
    <w:pPr>
      <w:tabs>
        <w:tab w:val="center" w:pos="4320"/>
        <w:tab w:val="right" w:pos="8640"/>
      </w:tabs>
    </w:pPr>
  </w:style>
  <w:style w:type="character" w:styleId="Hyperlink">
    <w:name w:val="Hyperlink"/>
    <w:basedOn w:val="DefaultParagraphFont"/>
    <w:rsid w:val="00725FFB"/>
    <w:rPr>
      <w:color w:val="0000FF"/>
      <w:u w:val="single"/>
    </w:rPr>
  </w:style>
  <w:style w:type="paragraph" w:styleId="NormalWeb">
    <w:name w:val="Normal (Web)"/>
    <w:basedOn w:val="Normal"/>
    <w:rsid w:val="00552F21"/>
    <w:pPr>
      <w:spacing w:before="100" w:beforeAutospacing="1" w:after="100" w:afterAutospacing="1"/>
    </w:pPr>
    <w:rPr>
      <w:lang w:val="en-US" w:eastAsia="en-US"/>
    </w:rPr>
  </w:style>
  <w:style w:type="character" w:styleId="Strong">
    <w:name w:val="Strong"/>
    <w:basedOn w:val="DefaultParagraphFont"/>
    <w:qFormat/>
    <w:rsid w:val="00552F21"/>
    <w:rPr>
      <w:b/>
      <w:bCs/>
    </w:rPr>
  </w:style>
  <w:style w:type="paragraph" w:customStyle="1" w:styleId="txt1">
    <w:name w:val="txt1"/>
    <w:basedOn w:val="Normal"/>
    <w:rsid w:val="00552F21"/>
    <w:pPr>
      <w:spacing w:before="100" w:beforeAutospacing="1" w:after="100" w:afterAutospacing="1"/>
    </w:pPr>
    <w:rPr>
      <w:lang w:val="en-US" w:eastAsia="en-US"/>
    </w:rPr>
  </w:style>
  <w:style w:type="paragraph" w:styleId="BalloonText">
    <w:name w:val="Balloon Text"/>
    <w:basedOn w:val="Normal"/>
    <w:semiHidden/>
    <w:rsid w:val="00AC58F5"/>
    <w:rPr>
      <w:rFonts w:ascii="Tahoma" w:hAnsi="Tahoma" w:cs="Tahoma"/>
      <w:sz w:val="16"/>
      <w:szCs w:val="16"/>
    </w:rPr>
  </w:style>
  <w:style w:type="character" w:customStyle="1" w:styleId="yiv7612901880">
    <w:name w:val="yiv7612901880"/>
    <w:basedOn w:val="DefaultParagraphFont"/>
    <w:rsid w:val="00D3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6661">
      <w:bodyDiv w:val="1"/>
      <w:marLeft w:val="0"/>
      <w:marRight w:val="0"/>
      <w:marTop w:val="0"/>
      <w:marBottom w:val="0"/>
      <w:divBdr>
        <w:top w:val="none" w:sz="0" w:space="0" w:color="auto"/>
        <w:left w:val="none" w:sz="0" w:space="0" w:color="auto"/>
        <w:bottom w:val="none" w:sz="0" w:space="0" w:color="auto"/>
        <w:right w:val="none" w:sz="0" w:space="0" w:color="auto"/>
      </w:divBdr>
      <w:divsChild>
        <w:div w:id="305479241">
          <w:marLeft w:val="0"/>
          <w:marRight w:val="0"/>
          <w:marTop w:val="0"/>
          <w:marBottom w:val="0"/>
          <w:divBdr>
            <w:top w:val="none" w:sz="0" w:space="0" w:color="auto"/>
            <w:left w:val="none" w:sz="0" w:space="0" w:color="auto"/>
            <w:bottom w:val="none" w:sz="0" w:space="0" w:color="auto"/>
            <w:right w:val="none" w:sz="0" w:space="0" w:color="auto"/>
          </w:divBdr>
          <w:divsChild>
            <w:div w:id="1946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7222">
      <w:bodyDiv w:val="1"/>
      <w:marLeft w:val="0"/>
      <w:marRight w:val="0"/>
      <w:marTop w:val="0"/>
      <w:marBottom w:val="0"/>
      <w:divBdr>
        <w:top w:val="none" w:sz="0" w:space="0" w:color="auto"/>
        <w:left w:val="none" w:sz="0" w:space="0" w:color="auto"/>
        <w:bottom w:val="none" w:sz="0" w:space="0" w:color="auto"/>
        <w:right w:val="none" w:sz="0" w:space="0" w:color="auto"/>
      </w:divBdr>
    </w:div>
    <w:div w:id="1194924060">
      <w:bodyDiv w:val="1"/>
      <w:marLeft w:val="0"/>
      <w:marRight w:val="0"/>
      <w:marTop w:val="0"/>
      <w:marBottom w:val="0"/>
      <w:divBdr>
        <w:top w:val="none" w:sz="0" w:space="0" w:color="auto"/>
        <w:left w:val="none" w:sz="0" w:space="0" w:color="auto"/>
        <w:bottom w:val="none" w:sz="0" w:space="0" w:color="auto"/>
        <w:right w:val="none" w:sz="0" w:space="0" w:color="auto"/>
      </w:divBdr>
      <w:divsChild>
        <w:div w:id="4208273">
          <w:marLeft w:val="0"/>
          <w:marRight w:val="0"/>
          <w:marTop w:val="0"/>
          <w:marBottom w:val="0"/>
          <w:divBdr>
            <w:top w:val="none" w:sz="0" w:space="0" w:color="auto"/>
            <w:left w:val="none" w:sz="0" w:space="0" w:color="auto"/>
            <w:bottom w:val="none" w:sz="0" w:space="0" w:color="auto"/>
            <w:right w:val="none" w:sz="0" w:space="0" w:color="auto"/>
          </w:divBdr>
        </w:div>
        <w:div w:id="281765687">
          <w:marLeft w:val="0"/>
          <w:marRight w:val="0"/>
          <w:marTop w:val="0"/>
          <w:marBottom w:val="0"/>
          <w:divBdr>
            <w:top w:val="none" w:sz="0" w:space="0" w:color="auto"/>
            <w:left w:val="none" w:sz="0" w:space="0" w:color="auto"/>
            <w:bottom w:val="none" w:sz="0" w:space="0" w:color="auto"/>
            <w:right w:val="none" w:sz="0" w:space="0" w:color="auto"/>
          </w:divBdr>
        </w:div>
        <w:div w:id="1026372071">
          <w:marLeft w:val="0"/>
          <w:marRight w:val="0"/>
          <w:marTop w:val="0"/>
          <w:marBottom w:val="0"/>
          <w:divBdr>
            <w:top w:val="none" w:sz="0" w:space="0" w:color="auto"/>
            <w:left w:val="none" w:sz="0" w:space="0" w:color="auto"/>
            <w:bottom w:val="none" w:sz="0" w:space="0" w:color="auto"/>
            <w:right w:val="none" w:sz="0" w:space="0" w:color="auto"/>
          </w:divBdr>
        </w:div>
        <w:div w:id="1439251851">
          <w:marLeft w:val="0"/>
          <w:marRight w:val="0"/>
          <w:marTop w:val="0"/>
          <w:marBottom w:val="0"/>
          <w:divBdr>
            <w:top w:val="none" w:sz="0" w:space="0" w:color="auto"/>
            <w:left w:val="none" w:sz="0" w:space="0" w:color="auto"/>
            <w:bottom w:val="none" w:sz="0" w:space="0" w:color="auto"/>
            <w:right w:val="none" w:sz="0" w:space="0" w:color="auto"/>
          </w:divBdr>
        </w:div>
        <w:div w:id="1446928235">
          <w:marLeft w:val="0"/>
          <w:marRight w:val="0"/>
          <w:marTop w:val="0"/>
          <w:marBottom w:val="0"/>
          <w:divBdr>
            <w:top w:val="none" w:sz="0" w:space="0" w:color="auto"/>
            <w:left w:val="none" w:sz="0" w:space="0" w:color="auto"/>
            <w:bottom w:val="none" w:sz="0" w:space="0" w:color="auto"/>
            <w:right w:val="none" w:sz="0" w:space="0" w:color="auto"/>
          </w:divBdr>
        </w:div>
        <w:div w:id="1504202077">
          <w:marLeft w:val="0"/>
          <w:marRight w:val="0"/>
          <w:marTop w:val="0"/>
          <w:marBottom w:val="0"/>
          <w:divBdr>
            <w:top w:val="none" w:sz="0" w:space="0" w:color="auto"/>
            <w:left w:val="none" w:sz="0" w:space="0" w:color="auto"/>
            <w:bottom w:val="none" w:sz="0" w:space="0" w:color="auto"/>
            <w:right w:val="none" w:sz="0" w:space="0" w:color="auto"/>
          </w:divBdr>
        </w:div>
        <w:div w:id="1635212824">
          <w:marLeft w:val="0"/>
          <w:marRight w:val="0"/>
          <w:marTop w:val="0"/>
          <w:marBottom w:val="0"/>
          <w:divBdr>
            <w:top w:val="none" w:sz="0" w:space="0" w:color="auto"/>
            <w:left w:val="none" w:sz="0" w:space="0" w:color="auto"/>
            <w:bottom w:val="none" w:sz="0" w:space="0" w:color="auto"/>
            <w:right w:val="none" w:sz="0" w:space="0" w:color="auto"/>
          </w:divBdr>
        </w:div>
        <w:div w:id="1667591921">
          <w:marLeft w:val="0"/>
          <w:marRight w:val="0"/>
          <w:marTop w:val="0"/>
          <w:marBottom w:val="0"/>
          <w:divBdr>
            <w:top w:val="none" w:sz="0" w:space="0" w:color="auto"/>
            <w:left w:val="none" w:sz="0" w:space="0" w:color="auto"/>
            <w:bottom w:val="none" w:sz="0" w:space="0" w:color="auto"/>
            <w:right w:val="none" w:sz="0" w:space="0" w:color="auto"/>
          </w:divBdr>
        </w:div>
        <w:div w:id="1913154059">
          <w:marLeft w:val="0"/>
          <w:marRight w:val="0"/>
          <w:marTop w:val="0"/>
          <w:marBottom w:val="0"/>
          <w:divBdr>
            <w:top w:val="none" w:sz="0" w:space="0" w:color="auto"/>
            <w:left w:val="none" w:sz="0" w:space="0" w:color="auto"/>
            <w:bottom w:val="none" w:sz="0" w:space="0" w:color="auto"/>
            <w:right w:val="none" w:sz="0" w:space="0" w:color="auto"/>
          </w:divBdr>
        </w:div>
        <w:div w:id="2134401391">
          <w:marLeft w:val="0"/>
          <w:marRight w:val="0"/>
          <w:marTop w:val="0"/>
          <w:marBottom w:val="0"/>
          <w:divBdr>
            <w:top w:val="none" w:sz="0" w:space="0" w:color="auto"/>
            <w:left w:val="none" w:sz="0" w:space="0" w:color="auto"/>
            <w:bottom w:val="none" w:sz="0" w:space="0" w:color="auto"/>
            <w:right w:val="none" w:sz="0" w:space="0" w:color="auto"/>
          </w:divBdr>
        </w:div>
      </w:divsChild>
    </w:div>
    <w:div w:id="1456874754">
      <w:bodyDiv w:val="1"/>
      <w:marLeft w:val="0"/>
      <w:marRight w:val="0"/>
      <w:marTop w:val="0"/>
      <w:marBottom w:val="0"/>
      <w:divBdr>
        <w:top w:val="none" w:sz="0" w:space="0" w:color="auto"/>
        <w:left w:val="none" w:sz="0" w:space="0" w:color="auto"/>
        <w:bottom w:val="none" w:sz="0" w:space="0" w:color="auto"/>
        <w:right w:val="none" w:sz="0" w:space="0" w:color="auto"/>
      </w:divBdr>
      <w:divsChild>
        <w:div w:id="2024042656">
          <w:marLeft w:val="0"/>
          <w:marRight w:val="0"/>
          <w:marTop w:val="0"/>
          <w:marBottom w:val="0"/>
          <w:divBdr>
            <w:top w:val="none" w:sz="0" w:space="0" w:color="auto"/>
            <w:left w:val="none" w:sz="0" w:space="0" w:color="auto"/>
            <w:bottom w:val="none" w:sz="0" w:space="0" w:color="auto"/>
            <w:right w:val="none" w:sz="0" w:space="0" w:color="auto"/>
          </w:divBdr>
          <w:divsChild>
            <w:div w:id="1739401639">
              <w:marLeft w:val="0"/>
              <w:marRight w:val="0"/>
              <w:marTop w:val="0"/>
              <w:marBottom w:val="0"/>
              <w:divBdr>
                <w:top w:val="none" w:sz="0" w:space="0" w:color="auto"/>
                <w:left w:val="none" w:sz="0" w:space="0" w:color="auto"/>
                <w:bottom w:val="none" w:sz="0" w:space="0" w:color="auto"/>
                <w:right w:val="none" w:sz="0" w:space="0" w:color="auto"/>
              </w:divBdr>
              <w:divsChild>
                <w:div w:id="1911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766802">
          <w:marLeft w:val="0"/>
          <w:marRight w:val="0"/>
          <w:marTop w:val="0"/>
          <w:marBottom w:val="0"/>
          <w:divBdr>
            <w:top w:val="none" w:sz="0" w:space="0" w:color="auto"/>
            <w:left w:val="none" w:sz="0" w:space="0" w:color="auto"/>
            <w:bottom w:val="none" w:sz="0" w:space="0" w:color="auto"/>
            <w:right w:val="none" w:sz="0" w:space="0" w:color="auto"/>
          </w:divBdr>
          <w:divsChild>
            <w:div w:id="323124115">
              <w:marLeft w:val="0"/>
              <w:marRight w:val="0"/>
              <w:marTop w:val="0"/>
              <w:marBottom w:val="0"/>
              <w:divBdr>
                <w:top w:val="none" w:sz="0" w:space="0" w:color="auto"/>
                <w:left w:val="none" w:sz="0" w:space="0" w:color="auto"/>
                <w:bottom w:val="none" w:sz="0" w:space="0" w:color="auto"/>
                <w:right w:val="none" w:sz="0" w:space="0" w:color="auto"/>
              </w:divBdr>
              <w:divsChild>
                <w:div w:id="13116813">
                  <w:marLeft w:val="0"/>
                  <w:marRight w:val="0"/>
                  <w:marTop w:val="0"/>
                  <w:marBottom w:val="0"/>
                  <w:divBdr>
                    <w:top w:val="none" w:sz="0" w:space="0" w:color="auto"/>
                    <w:left w:val="none" w:sz="0" w:space="0" w:color="auto"/>
                    <w:bottom w:val="none" w:sz="0" w:space="0" w:color="auto"/>
                    <w:right w:val="none" w:sz="0" w:space="0" w:color="auto"/>
                  </w:divBdr>
                  <w:divsChild>
                    <w:div w:id="1568682818">
                      <w:marLeft w:val="0"/>
                      <w:marRight w:val="0"/>
                      <w:marTop w:val="0"/>
                      <w:marBottom w:val="0"/>
                      <w:divBdr>
                        <w:top w:val="none" w:sz="0" w:space="0" w:color="auto"/>
                        <w:left w:val="none" w:sz="0" w:space="0" w:color="auto"/>
                        <w:bottom w:val="none" w:sz="0" w:space="0" w:color="auto"/>
                        <w:right w:val="none" w:sz="0" w:space="0" w:color="auto"/>
                      </w:divBdr>
                      <w:divsChild>
                        <w:div w:id="155014224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sChild>
                                <w:div w:id="223494499">
                                  <w:marLeft w:val="0"/>
                                  <w:marRight w:val="0"/>
                                  <w:marTop w:val="0"/>
                                  <w:marBottom w:val="0"/>
                                  <w:divBdr>
                                    <w:top w:val="none" w:sz="0" w:space="0" w:color="auto"/>
                                    <w:left w:val="none" w:sz="0" w:space="0" w:color="auto"/>
                                    <w:bottom w:val="none" w:sz="0" w:space="0" w:color="auto"/>
                                    <w:right w:val="none" w:sz="0" w:space="0" w:color="auto"/>
                                  </w:divBdr>
                                  <w:divsChild>
                                    <w:div w:id="11847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5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Republic of Serbia</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subject/>
  <dc:creator>Ceda</dc:creator>
  <cp:keywords/>
  <dc:description/>
  <cp:lastModifiedBy>Vladan Ristić</cp:lastModifiedBy>
  <cp:revision>2</cp:revision>
  <cp:lastPrinted>2015-07-06T09:42:00Z</cp:lastPrinted>
  <dcterms:created xsi:type="dcterms:W3CDTF">2017-08-25T20:27:00Z</dcterms:created>
  <dcterms:modified xsi:type="dcterms:W3CDTF">2017-08-25T20:27:00Z</dcterms:modified>
</cp:coreProperties>
</file>